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7" w:type="pct"/>
        <w:tblInd w:w="-142" w:type="dxa"/>
        <w:tblLook w:val="01E0" w:firstRow="1" w:lastRow="1" w:firstColumn="1" w:lastColumn="1" w:noHBand="0" w:noVBand="0"/>
      </w:tblPr>
      <w:tblGrid>
        <w:gridCol w:w="3687"/>
        <w:gridCol w:w="5670"/>
      </w:tblGrid>
      <w:tr w:rsidR="00C61237" w:rsidRPr="00306250" w14:paraId="13BEB651" w14:textId="77777777" w:rsidTr="00E30EBD">
        <w:trPr>
          <w:trHeight w:val="1265"/>
        </w:trPr>
        <w:tc>
          <w:tcPr>
            <w:tcW w:w="1970" w:type="pct"/>
          </w:tcPr>
          <w:p w14:paraId="46312B1D" w14:textId="77777777" w:rsidR="00E30EBD" w:rsidRDefault="00E30EBD" w:rsidP="00894A67">
            <w:pPr>
              <w:jc w:val="center"/>
              <w:rPr>
                <w:rFonts w:ascii="Times New Roman" w:hAnsi="Times New Roman"/>
                <w:b/>
                <w:spacing w:val="-6"/>
                <w:sz w:val="26"/>
                <w:szCs w:val="26"/>
              </w:rPr>
            </w:pPr>
            <w:r>
              <w:rPr>
                <w:rFonts w:ascii="Times New Roman" w:hAnsi="Times New Roman"/>
                <w:b/>
                <w:spacing w:val="-6"/>
                <w:sz w:val="26"/>
                <w:szCs w:val="26"/>
              </w:rPr>
              <w:t>ỦY BAN NHÂN DÂN</w:t>
            </w:r>
          </w:p>
          <w:p w14:paraId="0C39E923" w14:textId="2A6BBF5E" w:rsidR="00C61237" w:rsidRPr="00894A67" w:rsidRDefault="00C61237" w:rsidP="00894A67">
            <w:pPr>
              <w:jc w:val="center"/>
              <w:rPr>
                <w:rFonts w:ascii="Times New Roman" w:hAnsi="Times New Roman"/>
                <w:b/>
                <w:spacing w:val="-6"/>
                <w:sz w:val="26"/>
                <w:szCs w:val="26"/>
              </w:rPr>
            </w:pPr>
            <w:r w:rsidRPr="00894A67">
              <w:rPr>
                <w:rFonts w:ascii="Times New Roman" w:hAnsi="Times New Roman"/>
                <w:b/>
                <w:spacing w:val="-6"/>
                <w:sz w:val="26"/>
                <w:szCs w:val="26"/>
              </w:rPr>
              <w:t>PHƯỜNG NAM GIA NGHĨA</w:t>
            </w:r>
          </w:p>
          <w:p w14:paraId="24B199BD" w14:textId="029952FE" w:rsidR="00C61237" w:rsidRPr="00306250" w:rsidRDefault="00E30EBD" w:rsidP="00894A67">
            <w:pPr>
              <w:jc w:val="center"/>
              <w:rPr>
                <w:rFonts w:ascii="Times New Roman" w:hAnsi="Times New Roman"/>
                <w:b/>
                <w:szCs w:val="26"/>
              </w:rPr>
            </w:pPr>
            <w:r>
              <w:rPr>
                <w:rFonts w:ascii="Times New Roman" w:hAnsi="Times New Roman"/>
                <w:b/>
                <w:spacing w:val="-6"/>
                <w:sz w:val="26"/>
                <w:szCs w:val="26"/>
                <w14:ligatures w14:val="standardContextual"/>
              </w:rPr>
              <mc:AlternateContent>
                <mc:Choice Requires="wps">
                  <w:drawing>
                    <wp:anchor distT="0" distB="0" distL="114300" distR="114300" simplePos="0" relativeHeight="251663360" behindDoc="0" locked="0" layoutInCell="1" allowOverlap="1" wp14:anchorId="280DE68D" wp14:editId="734813E2">
                      <wp:simplePos x="0" y="0"/>
                      <wp:positionH relativeFrom="column">
                        <wp:posOffset>617220</wp:posOffset>
                      </wp:positionH>
                      <wp:positionV relativeFrom="paragraph">
                        <wp:posOffset>17780</wp:posOffset>
                      </wp:positionV>
                      <wp:extent cx="762000" cy="0"/>
                      <wp:effectExtent l="0" t="0" r="0" b="0"/>
                      <wp:wrapNone/>
                      <wp:docPr id="1301676658" name="Straight Connector 3"/>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8B2E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6pt,1.4pt" to="10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" strokecolor="black [3200]" strokeweight=".5pt">
                      <v:stroke joinstyle="miter"/>
                    </v:line>
                  </w:pict>
                </mc:Fallback>
              </mc:AlternateContent>
            </w:r>
          </w:p>
          <w:p w14:paraId="29CC7FA1" w14:textId="01D77779" w:rsidR="00C61237" w:rsidRPr="00C61237" w:rsidRDefault="00C61237" w:rsidP="00E30EBD">
            <w:pPr>
              <w:jc w:val="center"/>
              <w:rPr>
                <w:rFonts w:ascii="Times New Roman" w:hAnsi="Times New Roman"/>
                <w:sz w:val="26"/>
                <w:szCs w:val="26"/>
              </w:rPr>
            </w:pPr>
            <w:r w:rsidRPr="00306250">
              <w:rPr>
                <w:rFonts w:ascii="Times New Roman" w:hAnsi="Times New Roman"/>
                <w:sz w:val="26"/>
                <w:szCs w:val="26"/>
              </w:rPr>
              <w:t xml:space="preserve">Số:          </w:t>
            </w:r>
            <w:r w:rsidR="00E30EBD">
              <w:rPr>
                <w:rFonts w:ascii="Times New Roman" w:hAnsi="Times New Roman"/>
                <w:sz w:val="26"/>
                <w:szCs w:val="26"/>
              </w:rPr>
              <w:t>/</w:t>
            </w:r>
            <w:r>
              <w:rPr>
                <w:rFonts w:ascii="Times New Roman" w:hAnsi="Times New Roman"/>
                <w:sz w:val="26"/>
                <w:szCs w:val="26"/>
              </w:rPr>
              <w:t>KH</w:t>
            </w:r>
            <w:r w:rsidR="00E30EBD">
              <w:rPr>
                <w:rFonts w:ascii="Times New Roman" w:hAnsi="Times New Roman"/>
                <w:sz w:val="26"/>
                <w:szCs w:val="26"/>
              </w:rPr>
              <w:t>-UBND</w:t>
            </w:r>
          </w:p>
        </w:tc>
        <w:tc>
          <w:tcPr>
            <w:tcW w:w="3030" w:type="pct"/>
          </w:tcPr>
          <w:p w14:paraId="19FF6DFC" w14:textId="4DE9C97B" w:rsidR="00894A67" w:rsidRPr="00E30EBD" w:rsidRDefault="00E30EBD" w:rsidP="00E30EBD">
            <w:pPr>
              <w:ind w:right="-108"/>
              <w:jc w:val="center"/>
              <w:rPr>
                <w:rFonts w:ascii="Times New Roman" w:hAnsi="Times New Roman"/>
                <w:b/>
                <w:sz w:val="26"/>
                <w:szCs w:val="26"/>
              </w:rPr>
            </w:pPr>
            <w:r w:rsidRPr="00E30EBD">
              <w:rPr>
                <w:rFonts w:ascii="Times New Roman" w:hAnsi="Times New Roman"/>
                <w:b/>
                <w:sz w:val="26"/>
                <w:szCs w:val="26"/>
              </w:rPr>
              <w:t>CỘNG H</w:t>
            </w:r>
            <w:r>
              <w:rPr>
                <w:rFonts w:ascii="Times New Roman" w:hAnsi="Times New Roman"/>
                <w:b/>
                <w:sz w:val="26"/>
                <w:szCs w:val="26"/>
              </w:rPr>
              <w:t>Ò</w:t>
            </w:r>
            <w:r w:rsidRPr="00E30EBD">
              <w:rPr>
                <w:rFonts w:ascii="Times New Roman" w:hAnsi="Times New Roman"/>
                <w:b/>
                <w:sz w:val="26"/>
                <w:szCs w:val="26"/>
              </w:rPr>
              <w:t>A XÃ HỘI CHỦ NGHĨ</w:t>
            </w:r>
            <w:r>
              <w:rPr>
                <w:rFonts w:ascii="Times New Roman" w:hAnsi="Times New Roman"/>
                <w:b/>
                <w:sz w:val="26"/>
                <w:szCs w:val="26"/>
              </w:rPr>
              <w:t>A</w:t>
            </w:r>
            <w:r w:rsidRPr="00E30EBD">
              <w:rPr>
                <w:rFonts w:ascii="Times New Roman" w:hAnsi="Times New Roman"/>
                <w:b/>
                <w:sz w:val="26"/>
                <w:szCs w:val="26"/>
              </w:rPr>
              <w:t xml:space="preserve"> VIỆT NAM</w:t>
            </w:r>
          </w:p>
          <w:p w14:paraId="6D45C717" w14:textId="2B67C912" w:rsidR="00E30EBD" w:rsidRPr="00E30EBD" w:rsidRDefault="00E30EBD" w:rsidP="00E30EBD">
            <w:pPr>
              <w:ind w:right="-108"/>
              <w:jc w:val="center"/>
              <w:rPr>
                <w:rFonts w:ascii="Times New Roman" w:hAnsi="Times New Roman"/>
                <w:b/>
                <w:bCs/>
                <w:iCs/>
                <w:szCs w:val="26"/>
              </w:rPr>
            </w:pPr>
            <w:r>
              <w:rPr>
                <w:rFonts w:ascii="Times New Roman" w:hAnsi="Times New Roman"/>
                <w:b/>
                <w:bCs/>
                <w:iCs/>
                <w:szCs w:val="26"/>
                <w14:ligatures w14:val="standardContextual"/>
              </w:rPr>
              <mc:AlternateContent>
                <mc:Choice Requires="wps">
                  <w:drawing>
                    <wp:anchor distT="0" distB="0" distL="114300" distR="114300" simplePos="0" relativeHeight="251664384" behindDoc="0" locked="0" layoutInCell="1" allowOverlap="1" wp14:anchorId="47998457" wp14:editId="0F932B1E">
                      <wp:simplePos x="0" y="0"/>
                      <wp:positionH relativeFrom="column">
                        <wp:posOffset>701675</wp:posOffset>
                      </wp:positionH>
                      <wp:positionV relativeFrom="paragraph">
                        <wp:posOffset>207645</wp:posOffset>
                      </wp:positionV>
                      <wp:extent cx="2124075" cy="0"/>
                      <wp:effectExtent l="0" t="0" r="0" b="0"/>
                      <wp:wrapNone/>
                      <wp:docPr id="1392090178"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48B0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25pt,16.35pt" to="22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" strokecolor="black [3200]" strokeweight=".5pt">
                      <v:stroke joinstyle="miter"/>
                    </v:line>
                  </w:pict>
                </mc:Fallback>
              </mc:AlternateContent>
            </w:r>
            <w:r w:rsidRPr="00E30EBD">
              <w:rPr>
                <w:rFonts w:ascii="Times New Roman" w:hAnsi="Times New Roman"/>
                <w:b/>
                <w:bCs/>
                <w:iCs/>
                <w:szCs w:val="26"/>
              </w:rPr>
              <w:t xml:space="preserve">Độc lập </w:t>
            </w:r>
            <w:r>
              <w:rPr>
                <w:rFonts w:ascii="Times New Roman" w:hAnsi="Times New Roman"/>
                <w:b/>
                <w:bCs/>
                <w:iCs/>
                <w:szCs w:val="26"/>
              </w:rPr>
              <w:t>-</w:t>
            </w:r>
            <w:r w:rsidRPr="00E30EBD">
              <w:rPr>
                <w:rFonts w:ascii="Times New Roman" w:hAnsi="Times New Roman"/>
                <w:b/>
                <w:bCs/>
                <w:iCs/>
                <w:szCs w:val="26"/>
              </w:rPr>
              <w:t xml:space="preserve"> Tự do </w:t>
            </w:r>
            <w:r>
              <w:rPr>
                <w:rFonts w:ascii="Times New Roman" w:hAnsi="Times New Roman"/>
                <w:b/>
                <w:bCs/>
                <w:iCs/>
                <w:szCs w:val="26"/>
              </w:rPr>
              <w:t>-</w:t>
            </w:r>
            <w:r w:rsidRPr="00E30EBD">
              <w:rPr>
                <w:rFonts w:ascii="Times New Roman" w:hAnsi="Times New Roman"/>
                <w:b/>
                <w:bCs/>
                <w:iCs/>
                <w:szCs w:val="26"/>
              </w:rPr>
              <w:t xml:space="preserve"> Hạnh phúc</w:t>
            </w:r>
          </w:p>
          <w:p w14:paraId="7D392148" w14:textId="37894230" w:rsidR="00C61237" w:rsidRPr="00C61237" w:rsidRDefault="00C61237" w:rsidP="00E30EBD">
            <w:pPr>
              <w:spacing w:before="240"/>
              <w:ind w:right="-108"/>
              <w:jc w:val="center"/>
              <w:rPr>
                <w:rFonts w:ascii="Times New Roman" w:hAnsi="Times New Roman"/>
                <w:i/>
                <w:szCs w:val="26"/>
              </w:rPr>
            </w:pPr>
            <w:r w:rsidRPr="00306250">
              <w:rPr>
                <w:rFonts w:ascii="Times New Roman" w:hAnsi="Times New Roman"/>
                <w:i/>
                <w:szCs w:val="26"/>
              </w:rPr>
              <w:t xml:space="preserve">Nam Gia Nghĩa, ngày      tháng </w:t>
            </w:r>
            <w:r w:rsidR="004C5A1E">
              <w:rPr>
                <w:rFonts w:ascii="Times New Roman" w:hAnsi="Times New Roman"/>
                <w:i/>
                <w:szCs w:val="26"/>
              </w:rPr>
              <w:t>10</w:t>
            </w:r>
            <w:r w:rsidRPr="00306250">
              <w:rPr>
                <w:rFonts w:ascii="Times New Roman" w:hAnsi="Times New Roman"/>
                <w:i/>
                <w:szCs w:val="26"/>
              </w:rPr>
              <w:t xml:space="preserve"> năm 2025</w:t>
            </w:r>
          </w:p>
        </w:tc>
      </w:tr>
    </w:tbl>
    <w:p w14:paraId="1FD27979" w14:textId="4DE6525E" w:rsidR="004640BD" w:rsidRDefault="004640BD" w:rsidP="004640BD">
      <w:r>
        <w:t xml:space="preserve">        </w:t>
      </w:r>
    </w:p>
    <w:p w14:paraId="009E6EF6" w14:textId="692D171C" w:rsidR="00C61237" w:rsidRDefault="00C61237" w:rsidP="00C61237">
      <w:pPr>
        <w:jc w:val="center"/>
        <w:rPr>
          <w:rFonts w:ascii="Times New Roman" w:hAnsi="Times New Roman"/>
          <w:b/>
          <w:bCs/>
        </w:rPr>
      </w:pPr>
      <w:r w:rsidRPr="00C61237">
        <w:rPr>
          <w:rFonts w:ascii="Times New Roman" w:hAnsi="Times New Roman"/>
          <w:b/>
          <w:bCs/>
        </w:rPr>
        <w:t>KẾ HOẠCH</w:t>
      </w:r>
    </w:p>
    <w:p w14:paraId="7D2E3A76" w14:textId="77777777" w:rsidR="00CA731F" w:rsidRDefault="004C5A1E" w:rsidP="00A66E96">
      <w:pPr>
        <w:jc w:val="center"/>
        <w:rPr>
          <w:rFonts w:ascii="Times New Roman" w:hAnsi="Times New Roman"/>
          <w:b/>
          <w:bCs/>
        </w:rPr>
      </w:pPr>
      <w:bookmarkStart w:id="0" w:name="loai_1_name"/>
      <w:bookmarkStart w:id="1" w:name="_Hlk208333961"/>
      <w:r>
        <w:rPr>
          <w:rFonts w:ascii="Times New Roman" w:hAnsi="Times New Roman"/>
          <w:b/>
          <w:bCs/>
        </w:rPr>
        <w:t>T</w:t>
      </w:r>
      <w:r w:rsidR="001521B6">
        <w:rPr>
          <w:rFonts w:ascii="Times New Roman" w:hAnsi="Times New Roman"/>
          <w:b/>
          <w:bCs/>
        </w:rPr>
        <w:t xml:space="preserve">hực hiện </w:t>
      </w:r>
      <w:r w:rsidR="00C61237">
        <w:rPr>
          <w:rFonts w:ascii="Times New Roman" w:hAnsi="Times New Roman"/>
          <w:b/>
          <w:bCs/>
        </w:rPr>
        <w:t>N</w:t>
      </w:r>
      <w:r w:rsidR="00C61237" w:rsidRPr="00C61237">
        <w:rPr>
          <w:rFonts w:ascii="Times New Roman" w:hAnsi="Times New Roman"/>
          <w:b/>
          <w:bCs/>
        </w:rPr>
        <w:t xml:space="preserve">ghị quyết số </w:t>
      </w:r>
      <w:r>
        <w:rPr>
          <w:rFonts w:ascii="Times New Roman" w:hAnsi="Times New Roman"/>
          <w:b/>
          <w:bCs/>
        </w:rPr>
        <w:t xml:space="preserve">153/NQ-CP ngày 31/5/2025 của Chính phủ </w:t>
      </w:r>
    </w:p>
    <w:p w14:paraId="0D73C66A" w14:textId="633E66B2" w:rsidR="00CA731F" w:rsidRDefault="00CA731F" w:rsidP="00CA731F">
      <w:pPr>
        <w:jc w:val="center"/>
        <w:rPr>
          <w:rFonts w:ascii="Times New Roman" w:hAnsi="Times New Roman"/>
          <w:b/>
          <w:bCs/>
        </w:rPr>
      </w:pPr>
      <w:r>
        <w:rPr>
          <w:rFonts w:ascii="Times New Roman" w:hAnsi="Times New Roman"/>
          <w:b/>
          <w:bCs/>
        </w:rPr>
        <w:t>v</w:t>
      </w:r>
      <w:r w:rsidR="004C5A1E">
        <w:rPr>
          <w:rFonts w:ascii="Times New Roman" w:hAnsi="Times New Roman"/>
          <w:b/>
          <w:bCs/>
        </w:rPr>
        <w:t>à</w:t>
      </w:r>
      <w:r>
        <w:rPr>
          <w:rFonts w:ascii="Times New Roman" w:hAnsi="Times New Roman"/>
          <w:b/>
          <w:bCs/>
        </w:rPr>
        <w:t xml:space="preserve"> </w:t>
      </w:r>
      <w:r w:rsidR="006114B5">
        <w:rPr>
          <w:rFonts w:ascii="Times New Roman" w:hAnsi="Times New Roman"/>
          <w:b/>
          <w:bCs/>
        </w:rPr>
        <w:t xml:space="preserve">triển khai </w:t>
      </w:r>
      <w:r w:rsidR="004C5A1E">
        <w:rPr>
          <w:rFonts w:ascii="Times New Roman" w:hAnsi="Times New Roman"/>
          <w:b/>
          <w:bCs/>
        </w:rPr>
        <w:t>Chương trình hành động số 08-CTr/TU ngày 13/10/2025 của</w:t>
      </w:r>
      <w:r w:rsidR="00A66E96">
        <w:rPr>
          <w:rFonts w:ascii="Times New Roman" w:hAnsi="Times New Roman"/>
          <w:b/>
          <w:bCs/>
        </w:rPr>
        <w:t xml:space="preserve"> </w:t>
      </w:r>
      <w:r w:rsidR="004C5A1E">
        <w:rPr>
          <w:rFonts w:ascii="Times New Roman" w:hAnsi="Times New Roman"/>
          <w:b/>
          <w:bCs/>
        </w:rPr>
        <w:t>Đảng ủy</w:t>
      </w:r>
      <w:r w:rsidR="00A66E96">
        <w:rPr>
          <w:rFonts w:ascii="Times New Roman" w:hAnsi="Times New Roman"/>
          <w:b/>
          <w:bCs/>
        </w:rPr>
        <w:t xml:space="preserve"> </w:t>
      </w:r>
      <w:r w:rsidR="004C5A1E">
        <w:rPr>
          <w:rFonts w:ascii="Times New Roman" w:hAnsi="Times New Roman"/>
          <w:b/>
          <w:bCs/>
        </w:rPr>
        <w:t xml:space="preserve">phường </w:t>
      </w:r>
      <w:r w:rsidR="00A66E96">
        <w:rPr>
          <w:rFonts w:ascii="Times New Roman" w:hAnsi="Times New Roman"/>
          <w:b/>
          <w:bCs/>
        </w:rPr>
        <w:t>thực hiện Nghị quyết số</w:t>
      </w:r>
      <w:r w:rsidR="004C5A1E">
        <w:rPr>
          <w:rFonts w:ascii="Times New Roman" w:hAnsi="Times New Roman"/>
          <w:b/>
          <w:bCs/>
        </w:rPr>
        <w:t xml:space="preserve"> </w:t>
      </w:r>
      <w:r w:rsidR="00C61237" w:rsidRPr="00C61237">
        <w:rPr>
          <w:rFonts w:ascii="Times New Roman" w:hAnsi="Times New Roman"/>
          <w:b/>
          <w:bCs/>
        </w:rPr>
        <w:t>59-</w:t>
      </w:r>
      <w:r w:rsidR="00C61237">
        <w:rPr>
          <w:rFonts w:ascii="Times New Roman" w:hAnsi="Times New Roman"/>
          <w:b/>
          <w:bCs/>
        </w:rPr>
        <w:t>NQ</w:t>
      </w:r>
      <w:r w:rsidR="00C61237" w:rsidRPr="00C61237">
        <w:rPr>
          <w:rFonts w:ascii="Times New Roman" w:hAnsi="Times New Roman"/>
          <w:b/>
          <w:bCs/>
        </w:rPr>
        <w:t>/</w:t>
      </w:r>
      <w:r w:rsidR="00C61237">
        <w:rPr>
          <w:rFonts w:ascii="Times New Roman" w:hAnsi="Times New Roman"/>
          <w:b/>
          <w:bCs/>
        </w:rPr>
        <w:t>TW</w:t>
      </w:r>
      <w:r w:rsidR="00C61237" w:rsidRPr="00C61237">
        <w:rPr>
          <w:rFonts w:ascii="Times New Roman" w:hAnsi="Times New Roman"/>
          <w:b/>
          <w:bCs/>
        </w:rPr>
        <w:t xml:space="preserve"> ngày</w:t>
      </w:r>
      <w:r w:rsidR="00A66E96">
        <w:rPr>
          <w:rFonts w:ascii="Times New Roman" w:hAnsi="Times New Roman"/>
          <w:b/>
          <w:bCs/>
        </w:rPr>
        <w:t xml:space="preserve"> </w:t>
      </w:r>
      <w:r w:rsidR="00C61237" w:rsidRPr="00C61237">
        <w:rPr>
          <w:rFonts w:ascii="Times New Roman" w:hAnsi="Times New Roman"/>
          <w:b/>
          <w:bCs/>
        </w:rPr>
        <w:t>24/01/2025</w:t>
      </w:r>
    </w:p>
    <w:p w14:paraId="74E4166F" w14:textId="77777777" w:rsidR="00CA731F" w:rsidRDefault="00C61237" w:rsidP="00CA731F">
      <w:pPr>
        <w:jc w:val="center"/>
        <w:rPr>
          <w:rFonts w:ascii="Times New Roman" w:hAnsi="Times New Roman"/>
          <w:b/>
          <w:bCs/>
        </w:rPr>
      </w:pPr>
      <w:r w:rsidRPr="00C61237">
        <w:rPr>
          <w:rFonts w:ascii="Times New Roman" w:hAnsi="Times New Roman"/>
          <w:b/>
          <w:bCs/>
        </w:rPr>
        <w:t xml:space="preserve"> của </w:t>
      </w:r>
      <w:r>
        <w:rPr>
          <w:rFonts w:ascii="Times New Roman" w:hAnsi="Times New Roman"/>
          <w:b/>
          <w:bCs/>
        </w:rPr>
        <w:t>B</w:t>
      </w:r>
      <w:r w:rsidRPr="00C61237">
        <w:rPr>
          <w:rFonts w:ascii="Times New Roman" w:hAnsi="Times New Roman"/>
          <w:b/>
          <w:bCs/>
        </w:rPr>
        <w:t xml:space="preserve">ộ </w:t>
      </w:r>
      <w:r>
        <w:rPr>
          <w:rFonts w:ascii="Times New Roman" w:hAnsi="Times New Roman"/>
          <w:b/>
          <w:bCs/>
        </w:rPr>
        <w:t>C</w:t>
      </w:r>
      <w:r w:rsidRPr="00C61237">
        <w:rPr>
          <w:rFonts w:ascii="Times New Roman" w:hAnsi="Times New Roman"/>
          <w:b/>
          <w:bCs/>
        </w:rPr>
        <w:t>hính trị về hội nhập quốc tế trong tình hình mới</w:t>
      </w:r>
      <w:bookmarkEnd w:id="0"/>
      <w:r w:rsidR="00A66E96">
        <w:rPr>
          <w:rFonts w:ascii="Times New Roman" w:hAnsi="Times New Roman"/>
          <w:b/>
          <w:bCs/>
        </w:rPr>
        <w:t xml:space="preserve"> </w:t>
      </w:r>
    </w:p>
    <w:p w14:paraId="4C84F7DB" w14:textId="2D8F7E11" w:rsidR="00C61237" w:rsidRDefault="00A66E96" w:rsidP="00CA731F">
      <w:pPr>
        <w:jc w:val="center"/>
        <w:rPr>
          <w:rFonts w:ascii="Times New Roman" w:hAnsi="Times New Roman"/>
          <w:b/>
          <w:bCs/>
        </w:rPr>
      </w:pPr>
      <w:r>
        <w:rPr>
          <w:rFonts w:ascii="Times New Roman" w:hAnsi="Times New Roman"/>
          <w:b/>
          <w:bCs/>
        </w:rPr>
        <w:t>trên địa bàn phường Nam Gia Nghĩa</w:t>
      </w:r>
    </w:p>
    <w:bookmarkEnd w:id="1"/>
    <w:p w14:paraId="3A10CD33" w14:textId="179ECC2A" w:rsidR="00A749AB" w:rsidRPr="00C61237" w:rsidRDefault="00CF5126" w:rsidP="00A749AB">
      <w:pPr>
        <w:jc w:val="center"/>
        <w:rPr>
          <w:rFonts w:ascii="Times New Roman" w:hAnsi="Times New Roman"/>
          <w:b/>
          <w:bCs/>
        </w:rPr>
      </w:pPr>
      <w:r>
        <w:rPr>
          <w:rFonts w:ascii="Times New Roman" w:hAnsi="Times New Roman"/>
          <w:b/>
          <w:bCs/>
          <w14:ligatures w14:val="standardContextual"/>
        </w:rPr>
        <mc:AlternateContent>
          <mc:Choice Requires="wps">
            <w:drawing>
              <wp:anchor distT="0" distB="0" distL="114300" distR="114300" simplePos="0" relativeHeight="251661312" behindDoc="0" locked="0" layoutInCell="1" allowOverlap="1" wp14:anchorId="156C10E4" wp14:editId="420B1E08">
                <wp:simplePos x="0" y="0"/>
                <wp:positionH relativeFrom="margin">
                  <wp:align>center</wp:align>
                </wp:positionH>
                <wp:positionV relativeFrom="paragraph">
                  <wp:posOffset>-8890</wp:posOffset>
                </wp:positionV>
                <wp:extent cx="1123950" cy="0"/>
                <wp:effectExtent l="0" t="0" r="0" b="0"/>
                <wp:wrapNone/>
                <wp:docPr id="1876652511"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D3A0C"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7pt" to="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" strokecolor="black [3200]" strokeweight=".5pt">
                <v:stroke joinstyle="miter"/>
                <w10:wrap anchorx="margin"/>
              </v:line>
            </w:pict>
          </mc:Fallback>
        </mc:AlternateContent>
      </w:r>
    </w:p>
    <w:p w14:paraId="0C4671B9" w14:textId="77777777" w:rsidR="008B1256" w:rsidRDefault="00E028D1" w:rsidP="008A11F8">
      <w:pPr>
        <w:spacing w:before="120" w:after="120" w:line="264" w:lineRule="auto"/>
        <w:ind w:firstLine="720"/>
        <w:jc w:val="both"/>
        <w:rPr>
          <w:rFonts w:ascii="Times New Roman" w:hAnsi="Times New Roman"/>
          <w:szCs w:val="28"/>
        </w:rPr>
      </w:pPr>
      <w:r>
        <w:rPr>
          <w:rFonts w:ascii="Times New Roman" w:hAnsi="Times New Roman"/>
          <w:szCs w:val="28"/>
        </w:rPr>
        <w:t>Thực hiện</w:t>
      </w:r>
      <w:r w:rsidR="00CF5126" w:rsidRPr="00F7679E">
        <w:rPr>
          <w:rFonts w:ascii="Times New Roman" w:hAnsi="Times New Roman"/>
          <w:szCs w:val="28"/>
        </w:rPr>
        <w:t xml:space="preserve"> </w:t>
      </w:r>
      <w:r w:rsidR="00CA731F">
        <w:rPr>
          <w:rFonts w:ascii="Times New Roman" w:hAnsi="Times New Roman"/>
          <w:spacing w:val="-4"/>
          <w:szCs w:val="28"/>
        </w:rPr>
        <w:t>Kế hoạch số 4969/KH-UBND ngày 09/10/2025 của Ủy ban nhân dân tỉnh Lâm Đồng về việc thực hiện Nghị quyết 153/NQ-CP ngày 31/5/2025 của Chính phủ và triển khai Chương trình hành động</w:t>
      </w:r>
      <w:r w:rsidR="00814D52">
        <w:rPr>
          <w:rFonts w:ascii="Times New Roman" w:hAnsi="Times New Roman"/>
          <w:spacing w:val="-4"/>
          <w:szCs w:val="28"/>
        </w:rPr>
        <w:t xml:space="preserve"> số 05-CTr/TU ngày 29/8/2025 của Tỉnh ủy triển khai thực hiện </w:t>
      </w:r>
      <w:r w:rsidR="00814D52" w:rsidRPr="00F7679E">
        <w:rPr>
          <w:rFonts w:ascii="Times New Roman" w:hAnsi="Times New Roman"/>
          <w:szCs w:val="28"/>
        </w:rPr>
        <w:t>Nghị quyết số 59-NQ/TW ngày 24/01/2025 của Bộ Chính trị về Hội nhập quốc tế trong tình hình mới</w:t>
      </w:r>
      <w:r w:rsidR="00814D52">
        <w:rPr>
          <w:rFonts w:ascii="Times New Roman" w:hAnsi="Times New Roman"/>
          <w:szCs w:val="28"/>
        </w:rPr>
        <w:t xml:space="preserve"> trên địa bàn tỉnh Lâm Đồng</w:t>
      </w:r>
      <w:r w:rsidR="003D2058">
        <w:rPr>
          <w:rFonts w:ascii="Times New Roman" w:hAnsi="Times New Roman"/>
          <w:szCs w:val="28"/>
        </w:rPr>
        <w:t>;</w:t>
      </w:r>
    </w:p>
    <w:p w14:paraId="4342BB1C" w14:textId="7551F793" w:rsidR="00E028D1" w:rsidRPr="00F7679E" w:rsidRDefault="008B1256" w:rsidP="008A11F8">
      <w:pPr>
        <w:spacing w:before="120" w:after="120" w:line="264" w:lineRule="auto"/>
        <w:ind w:firstLine="720"/>
        <w:jc w:val="both"/>
        <w:rPr>
          <w:rFonts w:ascii="Times New Roman" w:hAnsi="Times New Roman"/>
          <w:szCs w:val="28"/>
        </w:rPr>
      </w:pPr>
      <w:r>
        <w:rPr>
          <w:rFonts w:ascii="Times New Roman" w:hAnsi="Times New Roman"/>
          <w:szCs w:val="28"/>
        </w:rPr>
        <w:t xml:space="preserve">Căn cứ </w:t>
      </w:r>
      <w:r w:rsidR="00E028D1" w:rsidRPr="00F7679E">
        <w:rPr>
          <w:rFonts w:ascii="Times New Roman" w:hAnsi="Times New Roman"/>
          <w:szCs w:val="28"/>
        </w:rPr>
        <w:t>Chương trình hành động số</w:t>
      </w:r>
      <w:r w:rsidR="00E028D1">
        <w:rPr>
          <w:rFonts w:ascii="Times New Roman" w:hAnsi="Times New Roman"/>
          <w:szCs w:val="28"/>
        </w:rPr>
        <w:t xml:space="preserve"> 08</w:t>
      </w:r>
      <w:r w:rsidR="00E028D1" w:rsidRPr="00F7679E">
        <w:rPr>
          <w:rFonts w:ascii="Times New Roman" w:hAnsi="Times New Roman"/>
          <w:szCs w:val="28"/>
        </w:rPr>
        <w:t xml:space="preserve">-CTr/ĐU ngày </w:t>
      </w:r>
      <w:r w:rsidR="00E028D1">
        <w:rPr>
          <w:rFonts w:ascii="Times New Roman" w:hAnsi="Times New Roman"/>
          <w:szCs w:val="28"/>
        </w:rPr>
        <w:t>13</w:t>
      </w:r>
      <w:r w:rsidR="00E028D1" w:rsidRPr="00F7679E">
        <w:rPr>
          <w:rFonts w:ascii="Times New Roman" w:hAnsi="Times New Roman"/>
          <w:szCs w:val="28"/>
        </w:rPr>
        <w:t>/</w:t>
      </w:r>
      <w:r w:rsidR="00E028D1">
        <w:rPr>
          <w:rFonts w:ascii="Times New Roman" w:hAnsi="Times New Roman"/>
          <w:szCs w:val="28"/>
        </w:rPr>
        <w:t>10</w:t>
      </w:r>
      <w:r w:rsidR="00E028D1" w:rsidRPr="00F7679E">
        <w:rPr>
          <w:rFonts w:ascii="Times New Roman" w:hAnsi="Times New Roman"/>
          <w:szCs w:val="28"/>
        </w:rPr>
        <w:t>/2025 của Đảng ủy phường Nam Gia Nghĩa về thực hiện Nghị quyết số 59-NQ/TW ngày 24/01/2025 của Bộ Chính trị về Hội nhập quốc tế trong tình hình mới</w:t>
      </w:r>
      <w:r w:rsidR="00FD61BE">
        <w:rPr>
          <w:rFonts w:ascii="Times New Roman" w:hAnsi="Times New Roman"/>
          <w:szCs w:val="28"/>
        </w:rPr>
        <w:t xml:space="preserve"> </w:t>
      </w:r>
      <w:r w:rsidR="00FD61BE" w:rsidRPr="003D2058">
        <w:rPr>
          <w:rFonts w:ascii="Times New Roman" w:hAnsi="Times New Roman"/>
          <w:i/>
          <w:iCs/>
          <w:szCs w:val="28"/>
        </w:rPr>
        <w:t>(sau đây gọi tắt là Chương trình hành động số 08-CTr/ĐU)</w:t>
      </w:r>
      <w:r w:rsidR="00E028D1" w:rsidRPr="00F7679E">
        <w:rPr>
          <w:rFonts w:ascii="Times New Roman" w:hAnsi="Times New Roman"/>
          <w:i/>
          <w:iCs/>
          <w:szCs w:val="28"/>
        </w:rPr>
        <w:t>.</w:t>
      </w:r>
    </w:p>
    <w:p w14:paraId="2425693F" w14:textId="7211014D" w:rsidR="00C61237" w:rsidRPr="00F7679E" w:rsidRDefault="00E30EBD" w:rsidP="008A11F8">
      <w:pPr>
        <w:spacing w:before="120" w:after="120" w:line="264" w:lineRule="auto"/>
        <w:ind w:firstLine="720"/>
        <w:jc w:val="both"/>
        <w:rPr>
          <w:rFonts w:ascii="Times New Roman" w:hAnsi="Times New Roman"/>
          <w:spacing w:val="-4"/>
          <w:szCs w:val="28"/>
        </w:rPr>
      </w:pPr>
      <w:r w:rsidRPr="00F7679E">
        <w:rPr>
          <w:rFonts w:ascii="Times New Roman" w:hAnsi="Times New Roman"/>
          <w:spacing w:val="-4"/>
          <w:szCs w:val="28"/>
        </w:rPr>
        <w:t xml:space="preserve">UBND </w:t>
      </w:r>
      <w:r w:rsidR="00A749AB" w:rsidRPr="00F7679E">
        <w:rPr>
          <w:rFonts w:ascii="Times New Roman" w:hAnsi="Times New Roman"/>
          <w:spacing w:val="-4"/>
          <w:szCs w:val="28"/>
        </w:rPr>
        <w:t xml:space="preserve">phường Nam Gia Nghĩa </w:t>
      </w:r>
      <w:r w:rsidR="00C61237" w:rsidRPr="00F7679E">
        <w:rPr>
          <w:rFonts w:ascii="Times New Roman" w:hAnsi="Times New Roman"/>
          <w:spacing w:val="-4"/>
          <w:szCs w:val="28"/>
        </w:rPr>
        <w:t xml:space="preserve">ban hành </w:t>
      </w:r>
      <w:r w:rsidR="00A749AB" w:rsidRPr="00F7679E">
        <w:rPr>
          <w:rFonts w:ascii="Times New Roman" w:hAnsi="Times New Roman"/>
          <w:spacing w:val="-4"/>
          <w:szCs w:val="28"/>
        </w:rPr>
        <w:t>k</w:t>
      </w:r>
      <w:r w:rsidR="00C61237" w:rsidRPr="00F7679E">
        <w:rPr>
          <w:rFonts w:ascii="Times New Roman" w:hAnsi="Times New Roman"/>
          <w:spacing w:val="-4"/>
          <w:szCs w:val="28"/>
        </w:rPr>
        <w:t xml:space="preserve">ế hoạch </w:t>
      </w:r>
      <w:r w:rsidR="00814D52">
        <w:rPr>
          <w:rFonts w:ascii="Times New Roman" w:hAnsi="Times New Roman"/>
          <w:spacing w:val="-4"/>
          <w:szCs w:val="28"/>
        </w:rPr>
        <w:t xml:space="preserve">thực hiện với các nội dung </w:t>
      </w:r>
      <w:r w:rsidR="00C61237" w:rsidRPr="00F7679E">
        <w:rPr>
          <w:rFonts w:ascii="Times New Roman" w:hAnsi="Times New Roman"/>
          <w:spacing w:val="-4"/>
          <w:szCs w:val="28"/>
        </w:rPr>
        <w:t>thể như sau:</w:t>
      </w:r>
    </w:p>
    <w:p w14:paraId="4A4363D0" w14:textId="2A287052" w:rsidR="00C61237" w:rsidRPr="00F7679E" w:rsidRDefault="00C61237" w:rsidP="008A11F8">
      <w:pPr>
        <w:spacing w:before="120" w:after="120" w:line="264" w:lineRule="auto"/>
        <w:ind w:firstLine="720"/>
        <w:jc w:val="both"/>
        <w:rPr>
          <w:rFonts w:ascii="Times New Roman" w:hAnsi="Times New Roman"/>
          <w:b/>
          <w:bCs/>
          <w:szCs w:val="28"/>
        </w:rPr>
      </w:pPr>
      <w:bookmarkStart w:id="2" w:name="muc_1"/>
      <w:r w:rsidRPr="00F7679E">
        <w:rPr>
          <w:rFonts w:ascii="Times New Roman" w:hAnsi="Times New Roman"/>
          <w:b/>
          <w:bCs/>
          <w:szCs w:val="28"/>
        </w:rPr>
        <w:t xml:space="preserve">I. MỤC </w:t>
      </w:r>
      <w:r w:rsidR="00173A0F">
        <w:rPr>
          <w:rFonts w:ascii="Times New Roman" w:hAnsi="Times New Roman"/>
          <w:b/>
          <w:bCs/>
          <w:szCs w:val="28"/>
        </w:rPr>
        <w:t>ĐÍCH</w:t>
      </w:r>
      <w:r w:rsidRPr="00F7679E">
        <w:rPr>
          <w:rFonts w:ascii="Times New Roman" w:hAnsi="Times New Roman"/>
          <w:b/>
          <w:bCs/>
          <w:szCs w:val="28"/>
        </w:rPr>
        <w:t>, YÊU CẦU</w:t>
      </w:r>
      <w:bookmarkEnd w:id="2"/>
    </w:p>
    <w:p w14:paraId="1658F8CF" w14:textId="377EC4FE" w:rsidR="00C61237" w:rsidRPr="00F7679E" w:rsidRDefault="00C61237" w:rsidP="008A11F8">
      <w:pPr>
        <w:spacing w:before="120" w:after="120" w:line="264" w:lineRule="auto"/>
        <w:ind w:firstLine="720"/>
        <w:jc w:val="both"/>
        <w:rPr>
          <w:rFonts w:ascii="Times New Roman" w:hAnsi="Times New Roman"/>
          <w:b/>
          <w:bCs/>
          <w:szCs w:val="28"/>
        </w:rPr>
      </w:pPr>
      <w:r w:rsidRPr="00F7679E">
        <w:rPr>
          <w:rFonts w:ascii="Times New Roman" w:hAnsi="Times New Roman"/>
          <w:b/>
          <w:bCs/>
          <w:szCs w:val="28"/>
        </w:rPr>
        <w:t xml:space="preserve">1. Mục </w:t>
      </w:r>
      <w:r w:rsidR="00173A0F">
        <w:rPr>
          <w:rFonts w:ascii="Times New Roman" w:hAnsi="Times New Roman"/>
          <w:b/>
          <w:bCs/>
          <w:szCs w:val="28"/>
        </w:rPr>
        <w:t>đích</w:t>
      </w:r>
    </w:p>
    <w:p w14:paraId="1A284671" w14:textId="1FDAD1D2" w:rsidR="003D2058" w:rsidRPr="00F7679E" w:rsidRDefault="00C61237"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 </w:t>
      </w:r>
      <w:r w:rsidR="00E028D1">
        <w:rPr>
          <w:rFonts w:ascii="Times New Roman" w:hAnsi="Times New Roman"/>
          <w:szCs w:val="28"/>
        </w:rPr>
        <w:t>Tuyên truyền, phổ biến, quán triệt đầy đủ và triển khai thực hiện đồng bộ mục tiêu, nhiệm vụ cụ thể của Nghị quyết số 153/NQ-CP ngày 31/5/2025 của Chính phủ ban hành chương trình hành động c</w:t>
      </w:r>
      <w:r w:rsidR="008756D0">
        <w:rPr>
          <w:rFonts w:ascii="Times New Roman" w:hAnsi="Times New Roman"/>
          <w:szCs w:val="28"/>
        </w:rPr>
        <w:t>ủa</w:t>
      </w:r>
      <w:r w:rsidR="00E028D1">
        <w:rPr>
          <w:rFonts w:ascii="Times New Roman" w:hAnsi="Times New Roman"/>
          <w:szCs w:val="28"/>
        </w:rPr>
        <w:t xml:space="preserve"> Chính phủ thực hiện Nghị quyết số 59-NQ/TW</w:t>
      </w:r>
      <w:r w:rsidR="003D2058">
        <w:rPr>
          <w:rFonts w:ascii="Times New Roman" w:hAnsi="Times New Roman"/>
          <w:szCs w:val="28"/>
        </w:rPr>
        <w:t xml:space="preserve"> </w:t>
      </w:r>
      <w:r w:rsidR="003D2058" w:rsidRPr="00F7679E">
        <w:rPr>
          <w:rFonts w:ascii="Times New Roman" w:hAnsi="Times New Roman"/>
          <w:i/>
          <w:iCs/>
          <w:szCs w:val="28"/>
        </w:rPr>
        <w:t xml:space="preserve">(sau đây gọi tắt là Nghị quyết số </w:t>
      </w:r>
      <w:r w:rsidR="003D2058">
        <w:rPr>
          <w:rFonts w:ascii="Times New Roman" w:hAnsi="Times New Roman"/>
          <w:i/>
          <w:iCs/>
          <w:szCs w:val="28"/>
        </w:rPr>
        <w:t>153/</w:t>
      </w:r>
      <w:r w:rsidR="003D2058" w:rsidRPr="00F7679E">
        <w:rPr>
          <w:rFonts w:ascii="Times New Roman" w:hAnsi="Times New Roman"/>
          <w:i/>
          <w:iCs/>
          <w:szCs w:val="28"/>
        </w:rPr>
        <w:t>NQ</w:t>
      </w:r>
      <w:r w:rsidR="003D2058">
        <w:rPr>
          <w:rFonts w:ascii="Times New Roman" w:hAnsi="Times New Roman"/>
          <w:i/>
          <w:iCs/>
          <w:szCs w:val="28"/>
        </w:rPr>
        <w:t>-CP</w:t>
      </w:r>
      <w:r w:rsidR="003D2058" w:rsidRPr="00F7679E">
        <w:rPr>
          <w:rFonts w:ascii="Times New Roman" w:hAnsi="Times New Roman"/>
          <w:i/>
          <w:iCs/>
          <w:szCs w:val="28"/>
        </w:rPr>
        <w:t>).</w:t>
      </w:r>
    </w:p>
    <w:p w14:paraId="4233A10D" w14:textId="0DD4476D" w:rsidR="00902357" w:rsidRPr="00C05006" w:rsidRDefault="00C61237" w:rsidP="008A11F8">
      <w:pPr>
        <w:spacing w:before="120" w:after="120" w:line="264" w:lineRule="auto"/>
        <w:ind w:firstLine="720"/>
        <w:jc w:val="both"/>
        <w:rPr>
          <w:rFonts w:ascii="Times New Roman" w:hAnsi="Times New Roman"/>
        </w:rPr>
      </w:pPr>
      <w:r w:rsidRPr="00F7679E">
        <w:rPr>
          <w:rFonts w:ascii="Times New Roman" w:hAnsi="Times New Roman"/>
          <w:szCs w:val="28"/>
        </w:rPr>
        <w:t xml:space="preserve">- Xác định nhiệm vụ cụ thể để các </w:t>
      </w:r>
      <w:r w:rsidR="00A749AB" w:rsidRPr="00F7679E">
        <w:rPr>
          <w:rFonts w:ascii="Times New Roman" w:hAnsi="Times New Roman"/>
          <w:szCs w:val="28"/>
        </w:rPr>
        <w:t xml:space="preserve">phòng, đơn vị </w:t>
      </w:r>
      <w:r w:rsidRPr="00F7679E">
        <w:rPr>
          <w:rFonts w:ascii="Times New Roman" w:hAnsi="Times New Roman"/>
          <w:szCs w:val="28"/>
        </w:rPr>
        <w:t>tổ chức triển khai, kiểm tra, giám sát, đánh giá việc thực hiện Nghị quyết số 59-NQ/TW</w:t>
      </w:r>
      <w:r w:rsidR="00C05006">
        <w:rPr>
          <w:rFonts w:ascii="Times New Roman" w:hAnsi="Times New Roman"/>
          <w:szCs w:val="28"/>
        </w:rPr>
        <w:t xml:space="preserve"> </w:t>
      </w:r>
      <w:r w:rsidR="00C05006" w:rsidRPr="00C05006">
        <w:rPr>
          <w:rFonts w:ascii="Times New Roman" w:hAnsi="Times New Roman"/>
        </w:rPr>
        <w:t>ngày 24/01/2025 của Bộ Chính trị về hội nhập quốc tế trong tình hình mới</w:t>
      </w:r>
      <w:r w:rsidR="00C05006">
        <w:rPr>
          <w:rFonts w:ascii="Times New Roman" w:hAnsi="Times New Roman"/>
          <w:b/>
          <w:bCs/>
        </w:rPr>
        <w:t xml:space="preserve"> </w:t>
      </w:r>
      <w:r w:rsidR="00C05006" w:rsidRPr="00F7679E">
        <w:rPr>
          <w:rFonts w:ascii="Times New Roman" w:hAnsi="Times New Roman"/>
          <w:i/>
          <w:iCs/>
          <w:szCs w:val="28"/>
        </w:rPr>
        <w:t>(sau đây gọi tắt là Nghị quyết số 59-NQ/TW)</w:t>
      </w:r>
      <w:r w:rsidRPr="00F7679E">
        <w:rPr>
          <w:rFonts w:ascii="Times New Roman" w:hAnsi="Times New Roman"/>
          <w:szCs w:val="28"/>
        </w:rPr>
        <w:t>,</w:t>
      </w:r>
      <w:r w:rsidR="003D2058">
        <w:rPr>
          <w:rFonts w:ascii="Times New Roman" w:hAnsi="Times New Roman"/>
          <w:szCs w:val="28"/>
        </w:rPr>
        <w:t xml:space="preserve"> </w:t>
      </w:r>
      <w:r w:rsidR="003D2058" w:rsidRPr="003D2058">
        <w:rPr>
          <w:rFonts w:ascii="Times New Roman" w:hAnsi="Times New Roman"/>
          <w:szCs w:val="28"/>
        </w:rPr>
        <w:t>Nghị quyết số 153/NQ-CP</w:t>
      </w:r>
      <w:r w:rsidR="003D2058">
        <w:rPr>
          <w:rFonts w:ascii="Times New Roman" w:hAnsi="Times New Roman"/>
          <w:szCs w:val="28"/>
        </w:rPr>
        <w:t xml:space="preserve">, Chương trình hành động số 08-CTr/ĐU, bảo đảm </w:t>
      </w:r>
      <w:r w:rsidRPr="00F7679E">
        <w:rPr>
          <w:rFonts w:ascii="Times New Roman" w:hAnsi="Times New Roman"/>
          <w:szCs w:val="28"/>
        </w:rPr>
        <w:t>hiện thực hóa mục tiêu nâng cao chất lượng, hiệu quả, tính đồng bộ, toàn diện, sâu rộng của hội nhập quốc tế, giữ vững môi trường hoà bình, ổn định, góp phần thiết thực xây dựng, phát triển và bảo vệ đất nước; tranh thủ tối đa các nguồn lực để xây dựng nền kinh tế độc lập, tự chủ, tự lực, tự cường, phát triển nhanh, bền vững; không ngừng cải thiện toàn diện đời sống nhân dân, vì hạnh phúc của nhân dân; giữ gìn và phát huy giá trị văn hoá, sức mạnh</w:t>
      </w:r>
      <w:r w:rsidR="00A749AB" w:rsidRPr="00F7679E">
        <w:rPr>
          <w:rFonts w:ascii="Times New Roman" w:hAnsi="Times New Roman"/>
          <w:szCs w:val="28"/>
        </w:rPr>
        <w:t xml:space="preserve"> nhân dân</w:t>
      </w:r>
      <w:r w:rsidRPr="00F7679E">
        <w:rPr>
          <w:rFonts w:ascii="Times New Roman" w:hAnsi="Times New Roman"/>
          <w:szCs w:val="28"/>
        </w:rPr>
        <w:t xml:space="preserve">; </w:t>
      </w:r>
      <w:r w:rsidRPr="00F7679E">
        <w:rPr>
          <w:rFonts w:ascii="Times New Roman" w:hAnsi="Times New Roman"/>
          <w:szCs w:val="28"/>
        </w:rPr>
        <w:lastRenderedPageBreak/>
        <w:t>nâng cao vị thế, uy tín, giữ vững an ninh chính trị và trật tự an toàn xã hội trên địa bàn</w:t>
      </w:r>
      <w:r w:rsidR="00A749AB" w:rsidRPr="00F7679E">
        <w:rPr>
          <w:rFonts w:ascii="Times New Roman" w:hAnsi="Times New Roman"/>
          <w:szCs w:val="28"/>
        </w:rPr>
        <w:t xml:space="preserve"> phường</w:t>
      </w:r>
      <w:r w:rsidR="00902357" w:rsidRPr="00F7679E">
        <w:rPr>
          <w:rFonts w:ascii="Times New Roman" w:hAnsi="Times New Roman"/>
          <w:szCs w:val="28"/>
        </w:rPr>
        <w:t>.</w:t>
      </w:r>
    </w:p>
    <w:p w14:paraId="08FFF322" w14:textId="36C36756" w:rsidR="005410C4" w:rsidRDefault="005410C4" w:rsidP="008A11F8">
      <w:pPr>
        <w:spacing w:before="120" w:after="120" w:line="264" w:lineRule="auto"/>
        <w:ind w:firstLine="720"/>
        <w:jc w:val="both"/>
        <w:rPr>
          <w:rFonts w:ascii="Times New Roman" w:hAnsi="Times New Roman"/>
          <w:szCs w:val="28"/>
        </w:rPr>
      </w:pPr>
      <w:r>
        <w:rPr>
          <w:rFonts w:ascii="Times New Roman" w:hAnsi="Times New Roman"/>
          <w:szCs w:val="28"/>
        </w:rPr>
        <w:t>- Nâng cao nhận thức, trách nhiệm của cán bộ, công chức, viên chức, người lao động và Nhân dân về vai trò, vị trí của hội nhập quốc tế trong phát triển kinh tế - xã hội, giữ vững quốc phòng - an ninh.</w:t>
      </w:r>
    </w:p>
    <w:p w14:paraId="4D1D0637" w14:textId="6493B856" w:rsidR="005410C4" w:rsidRDefault="005410C4" w:rsidP="008A11F8">
      <w:pPr>
        <w:spacing w:before="120" w:after="120" w:line="264" w:lineRule="auto"/>
        <w:ind w:firstLine="720"/>
        <w:jc w:val="both"/>
        <w:rPr>
          <w:rFonts w:ascii="Times New Roman" w:hAnsi="Times New Roman"/>
          <w:szCs w:val="28"/>
        </w:rPr>
      </w:pPr>
      <w:r>
        <w:rPr>
          <w:rFonts w:ascii="Times New Roman" w:hAnsi="Times New Roman"/>
          <w:szCs w:val="28"/>
        </w:rPr>
        <w:t xml:space="preserve">- </w:t>
      </w:r>
      <w:r w:rsidRPr="00297F4D">
        <w:rPr>
          <w:rFonts w:ascii="Times New Roman" w:hAnsi="Times New Roman"/>
        </w:rPr>
        <w:t>Chủ động tận dụng cơ hội do hội nhập quốc tế mang lại để thúc đẩy đổi mới sáng tạo, phát triển nguồn nhân lực, cải cách hành chính và nâng cao năng lực cạnh tranh địa phương</w:t>
      </w:r>
      <w:r>
        <w:rPr>
          <w:rFonts w:ascii="Times New Roman" w:hAnsi="Times New Roman"/>
          <w:szCs w:val="28"/>
        </w:rPr>
        <w:t>.</w:t>
      </w:r>
    </w:p>
    <w:p w14:paraId="5AC20FDF" w14:textId="45ADAA49" w:rsidR="00D83800" w:rsidRPr="00F7679E" w:rsidRDefault="00902357"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Đẩy mạnh hội nhập quốc tế về khoa học công nghệ và đổi mới sáng tạo, góp phần nâng cao năng lực cạnh tranh, mở rộng không gian phát triển bền vững và hiện đại hóa</w:t>
      </w:r>
      <w:r w:rsidR="005410C4">
        <w:rPr>
          <w:rFonts w:ascii="Times New Roman" w:hAnsi="Times New Roman"/>
          <w:szCs w:val="28"/>
        </w:rPr>
        <w:t>.</w:t>
      </w:r>
    </w:p>
    <w:p w14:paraId="09B097F5" w14:textId="3935A9DB" w:rsidR="00C61237" w:rsidRPr="00F7679E" w:rsidRDefault="00C61237" w:rsidP="008A11F8">
      <w:pPr>
        <w:widowControl w:val="0"/>
        <w:spacing w:before="120" w:after="120" w:line="264" w:lineRule="auto"/>
        <w:ind w:firstLine="720"/>
        <w:jc w:val="both"/>
        <w:rPr>
          <w:rFonts w:ascii="Times New Roman" w:hAnsi="Times New Roman"/>
          <w:b/>
          <w:bCs/>
          <w:szCs w:val="28"/>
        </w:rPr>
      </w:pPr>
      <w:r w:rsidRPr="00F7679E">
        <w:rPr>
          <w:rFonts w:ascii="Times New Roman" w:hAnsi="Times New Roman"/>
          <w:b/>
          <w:bCs/>
          <w:szCs w:val="28"/>
        </w:rPr>
        <w:t>2. Yêu cầu</w:t>
      </w:r>
    </w:p>
    <w:p w14:paraId="06A8AA6D" w14:textId="77777777" w:rsidR="00902357" w:rsidRPr="00F7679E" w:rsidRDefault="00C61237" w:rsidP="008A11F8">
      <w:pPr>
        <w:widowControl w:val="0"/>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 </w:t>
      </w:r>
      <w:r w:rsidR="00902357" w:rsidRPr="00F7679E">
        <w:rPr>
          <w:rFonts w:ascii="Times New Roman" w:hAnsi="Times New Roman"/>
          <w:szCs w:val="28"/>
        </w:rPr>
        <w:t>Trong quá trình tổ chức triển khai Chương trình hành động của Chính phủ thực hiện Nghị quyết 59-NQ/TW phải kịp thời bổ sung, cập nhật các chủ trương, chính sách của Trung ương, các nhiệm vụ mới đảm bảo phù hợp với yêu cầu thực tiễn đề ra. Thường xuyên theo dõi, đánh giá, kiểm tra, giám sát kết quả việc thực hiện để kịp thời đôn đốc, tháo gỡ, giải quyết các khó khăn, vướng mắc.</w:t>
      </w:r>
    </w:p>
    <w:p w14:paraId="773522BD" w14:textId="7ADF68E2" w:rsidR="00C61237" w:rsidRDefault="00C61237"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 Thực hiện lồng ghép kế hoạch với các dự án thuộc chương trình mục tiêu quốc gia, chương trình phát triển kinh tế - xã hội của </w:t>
      </w:r>
      <w:r w:rsidR="00D83800" w:rsidRPr="00F7679E">
        <w:rPr>
          <w:rFonts w:ascii="Times New Roman" w:hAnsi="Times New Roman"/>
          <w:szCs w:val="28"/>
        </w:rPr>
        <w:t xml:space="preserve">phường </w:t>
      </w:r>
      <w:r w:rsidRPr="00F7679E">
        <w:rPr>
          <w:rFonts w:ascii="Times New Roman" w:hAnsi="Times New Roman"/>
          <w:szCs w:val="28"/>
        </w:rPr>
        <w:t>đảm bảo hiệu quả,</w:t>
      </w:r>
      <w:r w:rsidR="00A833A3" w:rsidRPr="00F7679E">
        <w:rPr>
          <w:rFonts w:ascii="Times New Roman" w:hAnsi="Times New Roman"/>
          <w:szCs w:val="28"/>
        </w:rPr>
        <w:t xml:space="preserve"> tránh</w:t>
      </w:r>
      <w:r w:rsidRPr="00F7679E">
        <w:rPr>
          <w:rFonts w:ascii="Times New Roman" w:hAnsi="Times New Roman"/>
          <w:szCs w:val="28"/>
        </w:rPr>
        <w:t xml:space="preserve"> lãng phí.</w:t>
      </w:r>
    </w:p>
    <w:p w14:paraId="4C82A718" w14:textId="77777777" w:rsidR="00C61237" w:rsidRPr="00F7679E" w:rsidRDefault="00C61237" w:rsidP="008A11F8">
      <w:pPr>
        <w:spacing w:before="120" w:after="120" w:line="264" w:lineRule="auto"/>
        <w:ind w:firstLine="720"/>
        <w:jc w:val="both"/>
        <w:rPr>
          <w:rFonts w:ascii="Times New Roman" w:hAnsi="Times New Roman"/>
          <w:b/>
          <w:bCs/>
          <w:szCs w:val="28"/>
        </w:rPr>
      </w:pPr>
      <w:bookmarkStart w:id="3" w:name="muc_2"/>
      <w:r w:rsidRPr="00F7679E">
        <w:rPr>
          <w:rFonts w:ascii="Times New Roman" w:hAnsi="Times New Roman"/>
          <w:b/>
          <w:bCs/>
          <w:szCs w:val="28"/>
        </w:rPr>
        <w:t>II. NHIỆM VỤ CỤ THỂ</w:t>
      </w:r>
      <w:bookmarkEnd w:id="3"/>
    </w:p>
    <w:p w14:paraId="4B511611" w14:textId="2C67D594" w:rsidR="00C61237" w:rsidRPr="00F7679E" w:rsidRDefault="00C61237"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Nhằm đạt được mục tiêu của Nghị quyết số </w:t>
      </w:r>
      <w:r w:rsidR="009B5240">
        <w:rPr>
          <w:rFonts w:ascii="Times New Roman" w:hAnsi="Times New Roman"/>
          <w:szCs w:val="28"/>
        </w:rPr>
        <w:t>153/</w:t>
      </w:r>
      <w:r w:rsidRPr="00F7679E">
        <w:rPr>
          <w:rFonts w:ascii="Times New Roman" w:hAnsi="Times New Roman"/>
          <w:szCs w:val="28"/>
        </w:rPr>
        <w:t>NQ</w:t>
      </w:r>
      <w:r w:rsidR="009B5240">
        <w:rPr>
          <w:rFonts w:ascii="Times New Roman" w:hAnsi="Times New Roman"/>
          <w:szCs w:val="28"/>
        </w:rPr>
        <w:t>-CP và</w:t>
      </w:r>
      <w:r w:rsidR="001C5374">
        <w:rPr>
          <w:rFonts w:ascii="Times New Roman" w:hAnsi="Times New Roman"/>
          <w:szCs w:val="28"/>
        </w:rPr>
        <w:t xml:space="preserve"> triển khai</w:t>
      </w:r>
      <w:r w:rsidR="009B5240">
        <w:rPr>
          <w:rFonts w:ascii="Times New Roman" w:hAnsi="Times New Roman"/>
          <w:szCs w:val="28"/>
        </w:rPr>
        <w:t xml:space="preserve"> Chương trình hành động số 08-CTr/ĐU</w:t>
      </w:r>
      <w:r w:rsidRPr="00F7679E">
        <w:rPr>
          <w:rFonts w:ascii="Times New Roman" w:hAnsi="Times New Roman"/>
          <w:szCs w:val="28"/>
        </w:rPr>
        <w:t xml:space="preserve"> đề ra, trong thời gian tới, bên cạnh các nhiệm vụ thường xuyên</w:t>
      </w:r>
      <w:r w:rsidR="009B5240">
        <w:rPr>
          <w:rFonts w:ascii="Times New Roman" w:hAnsi="Times New Roman"/>
          <w:szCs w:val="28"/>
        </w:rPr>
        <w:t xml:space="preserve"> </w:t>
      </w:r>
      <w:r w:rsidRPr="00F7679E">
        <w:rPr>
          <w:rFonts w:ascii="Times New Roman" w:hAnsi="Times New Roman"/>
          <w:szCs w:val="28"/>
        </w:rPr>
        <w:t xml:space="preserve">các </w:t>
      </w:r>
      <w:r w:rsidR="007B5E0B" w:rsidRPr="00F7679E">
        <w:rPr>
          <w:rFonts w:ascii="Times New Roman" w:hAnsi="Times New Roman"/>
          <w:szCs w:val="28"/>
        </w:rPr>
        <w:t xml:space="preserve">phòng, đơn vị </w:t>
      </w:r>
      <w:r w:rsidRPr="00F7679E">
        <w:rPr>
          <w:rFonts w:ascii="Times New Roman" w:hAnsi="Times New Roman"/>
          <w:szCs w:val="28"/>
        </w:rPr>
        <w:t>cần cụ thể hóa và tổ chức triển khai thực hiện các nhiệm vụ sau đây:</w:t>
      </w:r>
    </w:p>
    <w:p w14:paraId="00C8558F" w14:textId="40A05F36" w:rsidR="00C61237" w:rsidRPr="00F7679E" w:rsidRDefault="00C61237" w:rsidP="008A11F8">
      <w:pPr>
        <w:spacing w:before="120" w:after="120" w:line="264" w:lineRule="auto"/>
        <w:ind w:firstLine="720"/>
        <w:jc w:val="both"/>
        <w:rPr>
          <w:rFonts w:ascii="Times New Roman" w:hAnsi="Times New Roman"/>
          <w:b/>
          <w:bCs/>
          <w:szCs w:val="28"/>
        </w:rPr>
      </w:pPr>
      <w:bookmarkStart w:id="4" w:name="dieu_1"/>
      <w:r w:rsidRPr="00F7679E">
        <w:rPr>
          <w:rFonts w:ascii="Times New Roman" w:hAnsi="Times New Roman"/>
          <w:b/>
          <w:bCs/>
          <w:szCs w:val="28"/>
        </w:rPr>
        <w:t>1. Tăng cường sự lãnh đạo của Đảng; đổi mới tư duy, nhận thức và hành động trong hội nhập quốc tế trong tình hình mới</w:t>
      </w:r>
      <w:bookmarkEnd w:id="4"/>
    </w:p>
    <w:p w14:paraId="79263F68" w14:textId="77777777" w:rsidR="00D33EFC" w:rsidRPr="00336428" w:rsidRDefault="004C2488" w:rsidP="008A11F8">
      <w:pPr>
        <w:spacing w:before="120" w:after="120" w:line="264" w:lineRule="auto"/>
        <w:ind w:firstLine="720"/>
        <w:jc w:val="both"/>
        <w:rPr>
          <w:rFonts w:ascii="Times New Roman" w:hAnsi="Times New Roman"/>
          <w:i/>
          <w:iCs/>
          <w:szCs w:val="28"/>
        </w:rPr>
      </w:pPr>
      <w:r w:rsidRPr="00336428">
        <w:rPr>
          <w:rFonts w:ascii="Times New Roman" w:hAnsi="Times New Roman"/>
          <w:i/>
          <w:iCs/>
          <w:szCs w:val="28"/>
        </w:rPr>
        <w:t xml:space="preserve">1.1. Các phòng, đơn vị </w:t>
      </w:r>
      <w:r w:rsidR="00D33EFC" w:rsidRPr="00336428">
        <w:rPr>
          <w:rFonts w:ascii="Times New Roman" w:hAnsi="Times New Roman"/>
          <w:i/>
          <w:iCs/>
          <w:szCs w:val="28"/>
        </w:rPr>
        <w:t xml:space="preserve">thuộc UBND phường </w:t>
      </w:r>
    </w:p>
    <w:p w14:paraId="2086F816" w14:textId="71F90448" w:rsidR="00C61237" w:rsidRPr="00F7679E" w:rsidRDefault="006239D5"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w:t>
      </w:r>
      <w:r w:rsidR="00C05006">
        <w:rPr>
          <w:rFonts w:ascii="Times New Roman" w:hAnsi="Times New Roman"/>
          <w:szCs w:val="28"/>
        </w:rPr>
        <w:t xml:space="preserve"> Tổ chức triển khai tuyên truyền, phổ biến quán triệt thường xuyên, sâu rộng về nội dung Nghị quyết 59-NQ/TW, Nghị quyết 153/NQ-CP, Chương trình hành động số 08-CTr/ĐU và các chủ trương, chính sách của Đảng và Nhà nước về hội nhập quốc tế: đa dạng hóa, đổi mới nội dung, phương thức</w:t>
      </w:r>
      <w:r w:rsidR="00B53EA3">
        <w:rPr>
          <w:rFonts w:ascii="Times New Roman" w:hAnsi="Times New Roman"/>
          <w:szCs w:val="28"/>
        </w:rPr>
        <w:t>, nâng cao chất lượng và hiệu quả công tác tuyên truyền, phổ biến; cụ thể hóa nội dung tuyên truyền cho từng nhóm đối tượng; làm rõ yêu cầu đổi mới tư duy, nhận thức và hành động trong hội nhập quốc tế trong tình hình mới</w:t>
      </w:r>
      <w:r w:rsidR="00535E08" w:rsidRPr="00F7679E">
        <w:rPr>
          <w:rFonts w:ascii="Times New Roman" w:hAnsi="Times New Roman"/>
          <w:szCs w:val="28"/>
        </w:rPr>
        <w:t xml:space="preserve">. </w:t>
      </w:r>
    </w:p>
    <w:p w14:paraId="3E9032F5" w14:textId="75E00E24" w:rsidR="007559FE" w:rsidRDefault="006239D5" w:rsidP="008A11F8">
      <w:pPr>
        <w:widowControl w:val="0"/>
        <w:spacing w:before="120" w:after="120" w:line="264" w:lineRule="auto"/>
        <w:ind w:firstLine="720"/>
        <w:jc w:val="both"/>
        <w:rPr>
          <w:rFonts w:ascii="Times New Roman" w:hAnsi="Times New Roman"/>
          <w:szCs w:val="28"/>
        </w:rPr>
      </w:pPr>
      <w:r w:rsidRPr="00F7679E">
        <w:rPr>
          <w:rFonts w:ascii="Times New Roman" w:hAnsi="Times New Roman"/>
          <w:szCs w:val="28"/>
        </w:rPr>
        <w:t>-</w:t>
      </w:r>
      <w:r w:rsidR="00580BA5" w:rsidRPr="00F7679E">
        <w:rPr>
          <w:rFonts w:ascii="Times New Roman" w:hAnsi="Times New Roman"/>
          <w:szCs w:val="28"/>
        </w:rPr>
        <w:t xml:space="preserve"> </w:t>
      </w:r>
      <w:bookmarkStart w:id="5" w:name="dieu_2"/>
      <w:r w:rsidR="007559FE" w:rsidRPr="00F7679E">
        <w:rPr>
          <w:rFonts w:ascii="Times New Roman" w:hAnsi="Times New Roman"/>
          <w:szCs w:val="28"/>
        </w:rPr>
        <w:t>Đẩy mạnh chuyển đổi số, trọng tâm xây dựng chính quyền số</w:t>
      </w:r>
      <w:r w:rsidR="007914C5">
        <w:rPr>
          <w:rFonts w:ascii="Times New Roman" w:hAnsi="Times New Roman"/>
          <w:szCs w:val="28"/>
        </w:rPr>
        <w:t xml:space="preserve">, phát triển dữ liệu số, tăng cường ứng dụng công nghệ thông tin, công nghệ số và vận dụng </w:t>
      </w:r>
      <w:r w:rsidR="007914C5">
        <w:rPr>
          <w:rFonts w:ascii="Times New Roman" w:hAnsi="Times New Roman"/>
          <w:szCs w:val="28"/>
        </w:rPr>
        <w:lastRenderedPageBreak/>
        <w:t xml:space="preserve">các nền tảng trực tuyến trong công tác thông tin, tuyên truyền đối ngoại và </w:t>
      </w:r>
      <w:r w:rsidR="00BB1BF4">
        <w:rPr>
          <w:rFonts w:ascii="Times New Roman" w:hAnsi="Times New Roman"/>
          <w:szCs w:val="28"/>
        </w:rPr>
        <w:t>hội</w:t>
      </w:r>
      <w:r w:rsidR="007914C5">
        <w:rPr>
          <w:rFonts w:ascii="Times New Roman" w:hAnsi="Times New Roman"/>
          <w:szCs w:val="28"/>
        </w:rPr>
        <w:t xml:space="preserve"> nhập quốc tế.</w:t>
      </w:r>
    </w:p>
    <w:p w14:paraId="5C7BB7F5" w14:textId="70B50B82" w:rsidR="00281931" w:rsidRDefault="00281931" w:rsidP="008A11F8">
      <w:pPr>
        <w:spacing w:before="120" w:after="120" w:line="264" w:lineRule="auto"/>
        <w:ind w:firstLine="720"/>
        <w:jc w:val="both"/>
        <w:rPr>
          <w:rFonts w:ascii="Times New Roman" w:hAnsi="Times New Roman"/>
          <w:szCs w:val="28"/>
        </w:rPr>
      </w:pPr>
      <w:r>
        <w:rPr>
          <w:rFonts w:ascii="Times New Roman" w:hAnsi="Times New Roman"/>
          <w:szCs w:val="28"/>
        </w:rPr>
        <w:t>- Đẩy mạnh thông tin tuyên truyền, giới thiệu văn hóa và con người địa phương; đ</w:t>
      </w:r>
      <w:r w:rsidR="00190E83">
        <w:rPr>
          <w:rFonts w:ascii="Times New Roman" w:hAnsi="Times New Roman"/>
          <w:szCs w:val="28"/>
        </w:rPr>
        <w:t>ồ</w:t>
      </w:r>
      <w:r>
        <w:rPr>
          <w:rFonts w:ascii="Times New Roman" w:hAnsi="Times New Roman"/>
          <w:szCs w:val="28"/>
        </w:rPr>
        <w:t>ng thời tiếp thu có chọn lọc các giá trị nhân văn, khoa học, tiến bộ; ngăn ngừa sự xâm nhập các sản phẩm phản động, đồi trụy, nêu cao lòng yêu nước, tự tôn dân tộc, giữ gìn truyền thống, bản sắc dân tộc, phát huy trí tuệ, tài năng sáng tạo, đóng góp vào công cuộc xây dựng đất nước, địa phương.</w:t>
      </w:r>
    </w:p>
    <w:p w14:paraId="5A80469C" w14:textId="76745072" w:rsidR="000B56DE" w:rsidRDefault="000B56DE" w:rsidP="008A11F8">
      <w:pPr>
        <w:spacing w:before="120" w:after="120" w:line="264" w:lineRule="auto"/>
        <w:ind w:firstLine="720"/>
        <w:jc w:val="both"/>
        <w:rPr>
          <w:rFonts w:ascii="Times New Roman" w:hAnsi="Times New Roman"/>
          <w:szCs w:val="28"/>
        </w:rPr>
      </w:pPr>
      <w:r>
        <w:rPr>
          <w:rFonts w:ascii="Times New Roman" w:hAnsi="Times New Roman"/>
          <w:szCs w:val="28"/>
        </w:rPr>
        <w:t>- Chủ động phòng ngừa, kịp thời phát hiện, đấu tranh ngăn ngừa hoạt động của các thế lực thù địch lợi dụng hội nhập để chống phá đường lối, chủ trương của Đảng, chính sách pháp luật của Nhà nước; chủ động ứng phó có hiệu quả với các tác động tiêu cực trong tiến trình hội nhập quốc tế.</w:t>
      </w:r>
    </w:p>
    <w:p w14:paraId="5F33B2C7" w14:textId="2B4BD08A" w:rsidR="009A2B6F" w:rsidRPr="00336428" w:rsidRDefault="009A2B6F" w:rsidP="008A11F8">
      <w:pPr>
        <w:spacing w:before="120" w:after="120" w:line="264" w:lineRule="auto"/>
        <w:ind w:firstLine="720"/>
        <w:jc w:val="both"/>
        <w:rPr>
          <w:rFonts w:ascii="Times New Roman" w:hAnsi="Times New Roman"/>
          <w:i/>
          <w:iCs/>
          <w:szCs w:val="28"/>
        </w:rPr>
      </w:pPr>
      <w:r w:rsidRPr="00336428">
        <w:rPr>
          <w:rFonts w:ascii="Times New Roman" w:hAnsi="Times New Roman"/>
          <w:i/>
          <w:iCs/>
          <w:szCs w:val="28"/>
        </w:rPr>
        <w:t>1.2. Trung tâm Văn hóa</w:t>
      </w:r>
      <w:r w:rsidR="00B21CDE">
        <w:rPr>
          <w:rFonts w:ascii="Times New Roman" w:hAnsi="Times New Roman"/>
          <w:i/>
          <w:iCs/>
          <w:szCs w:val="28"/>
        </w:rPr>
        <w:t xml:space="preserve">, </w:t>
      </w:r>
      <w:r w:rsidRPr="00336428">
        <w:rPr>
          <w:rFonts w:ascii="Times New Roman" w:hAnsi="Times New Roman"/>
          <w:i/>
          <w:iCs/>
          <w:szCs w:val="28"/>
        </w:rPr>
        <w:t>Thể thao phường</w:t>
      </w:r>
      <w:r w:rsidR="00336428" w:rsidRPr="00336428">
        <w:rPr>
          <w:rFonts w:ascii="Times New Roman" w:hAnsi="Times New Roman"/>
          <w:i/>
          <w:iCs/>
          <w:szCs w:val="28"/>
        </w:rPr>
        <w:t xml:space="preserve"> chủ trì, phối hợp với các phòng, đơn vị </w:t>
      </w:r>
    </w:p>
    <w:p w14:paraId="014E6808" w14:textId="2024B81E" w:rsidR="00BB1BF4" w:rsidRPr="00BB1BF4" w:rsidRDefault="00F8502D" w:rsidP="008A11F8">
      <w:pPr>
        <w:spacing w:before="120" w:after="120" w:line="264" w:lineRule="auto"/>
        <w:ind w:firstLine="720"/>
        <w:jc w:val="both"/>
        <w:rPr>
          <w:rFonts w:ascii="Times New Roman" w:hAnsi="Times New Roman"/>
          <w:szCs w:val="28"/>
        </w:rPr>
      </w:pPr>
      <w:r w:rsidRPr="00BB1BF4">
        <w:rPr>
          <w:rFonts w:ascii="Times New Roman" w:hAnsi="Times New Roman"/>
          <w:szCs w:val="28"/>
        </w:rPr>
        <w:t>- Bám sát sự chỉ đạo, định hướng xây dựng các tin bài nhằm tuyên truyền, sâu rộng về nội dung của Nghị quyết số 59-NQ/TW, Nghị quyết 153/NQ-CP, Chương trình hành động số 05-CTr/TU ngày 29/8/2025 của Tỉnh Ủy, Chương trình hành động số 08-CTr/ĐU và các chủ trương chính sách của Đảng và Nhà nước về hội nhập quốc tế</w:t>
      </w:r>
      <w:r w:rsidR="00BB1BF4" w:rsidRPr="00BB1BF4">
        <w:rPr>
          <w:rFonts w:ascii="Times New Roman" w:hAnsi="Times New Roman"/>
          <w:szCs w:val="28"/>
        </w:rPr>
        <w:t xml:space="preserve"> trong tình hình mới</w:t>
      </w:r>
      <w:r w:rsidRPr="00BB1BF4">
        <w:rPr>
          <w:rFonts w:ascii="Times New Roman" w:hAnsi="Times New Roman"/>
          <w:szCs w:val="28"/>
        </w:rPr>
        <w:t xml:space="preserve">: đa dạng hóa, đổi mới nội dung, phương thức, chú trọng khai thác các hình thức tuyên truyền mới, hấp dẫn, thu hút, phù hợp với từng đối tượng </w:t>
      </w:r>
      <w:r w:rsidR="00BB1BF4">
        <w:rPr>
          <w:rFonts w:ascii="Times New Roman" w:hAnsi="Times New Roman"/>
          <w:szCs w:val="28"/>
        </w:rPr>
        <w:t xml:space="preserve">nhằm </w:t>
      </w:r>
      <w:r w:rsidR="00BB1BF4" w:rsidRPr="00BB1BF4">
        <w:rPr>
          <w:rFonts w:ascii="Times New Roman" w:hAnsi="Times New Roman"/>
          <w:szCs w:val="28"/>
        </w:rPr>
        <w:t xml:space="preserve">tạo sự thống nhất về nhận thức và hành động trong </w:t>
      </w:r>
      <w:r w:rsidR="00A076FF">
        <w:rPr>
          <w:rFonts w:ascii="Times New Roman" w:hAnsi="Times New Roman"/>
          <w:szCs w:val="28"/>
        </w:rPr>
        <w:t xml:space="preserve">cán bộ, </w:t>
      </w:r>
      <w:r w:rsidR="00BB1BF4" w:rsidRPr="00BB1BF4">
        <w:rPr>
          <w:rFonts w:ascii="Times New Roman" w:hAnsi="Times New Roman"/>
          <w:szCs w:val="28"/>
        </w:rPr>
        <w:t>công chức, viên chức và Nhân dân trên địa bàn phường; nhất là thế hệ trẻ về nhận thức, trách nhiệm, sức đề kháng và khả năng chủ động đấu tranh phản bác các quan điểm sai trái, thù địch trong tiến trình hội nhập quốc tế.</w:t>
      </w:r>
    </w:p>
    <w:p w14:paraId="492FD9CA" w14:textId="0E5DC661" w:rsidR="00C61237" w:rsidRPr="00F7679E" w:rsidRDefault="00C61237" w:rsidP="008A11F8">
      <w:pPr>
        <w:widowControl w:val="0"/>
        <w:spacing w:before="120" w:after="120" w:line="264" w:lineRule="auto"/>
        <w:ind w:firstLine="720"/>
        <w:jc w:val="both"/>
        <w:rPr>
          <w:rFonts w:ascii="Times New Roman" w:hAnsi="Times New Roman"/>
          <w:szCs w:val="28"/>
        </w:rPr>
      </w:pPr>
      <w:r w:rsidRPr="00F7679E">
        <w:rPr>
          <w:rFonts w:ascii="Times New Roman" w:hAnsi="Times New Roman"/>
          <w:b/>
          <w:bCs/>
          <w:szCs w:val="28"/>
        </w:rPr>
        <w:t>2. Nâng cao hiệu quả hội nhập kinh tế quốc tế phục vụ xây dựng nền kinh tế độc lập, tự chủ, tự lực, tự cường, đẩy mạnh cơ cấu lại nền kinh tế, đổi mới mô hình tăng trưởng và thúc đẩy chuyển đổi số</w:t>
      </w:r>
      <w:bookmarkEnd w:id="5"/>
    </w:p>
    <w:p w14:paraId="6488BBC0" w14:textId="77777777" w:rsidR="00A03E82" w:rsidRPr="00336428" w:rsidRDefault="00884718" w:rsidP="008A11F8">
      <w:pPr>
        <w:spacing w:before="120" w:after="120" w:line="264" w:lineRule="auto"/>
        <w:ind w:firstLine="720"/>
        <w:jc w:val="both"/>
        <w:rPr>
          <w:rFonts w:ascii="Times New Roman" w:hAnsi="Times New Roman"/>
          <w:i/>
          <w:iCs/>
          <w:szCs w:val="28"/>
        </w:rPr>
      </w:pPr>
      <w:r w:rsidRPr="00336428">
        <w:rPr>
          <w:rFonts w:ascii="Times New Roman" w:hAnsi="Times New Roman"/>
          <w:i/>
          <w:iCs/>
          <w:szCs w:val="28"/>
        </w:rPr>
        <w:t xml:space="preserve">2.1. </w:t>
      </w:r>
      <w:r w:rsidR="00A03E82" w:rsidRPr="00336428">
        <w:rPr>
          <w:rFonts w:ascii="Times New Roman" w:hAnsi="Times New Roman"/>
          <w:i/>
          <w:iCs/>
          <w:szCs w:val="28"/>
        </w:rPr>
        <w:t xml:space="preserve">Các phòng, đơn vị thuộc UBND phường </w:t>
      </w:r>
    </w:p>
    <w:p w14:paraId="4BC2E4C9" w14:textId="312B487D" w:rsidR="00C61237" w:rsidRDefault="006239D5"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w:t>
      </w:r>
      <w:r w:rsidR="00C61237" w:rsidRPr="00F7679E">
        <w:rPr>
          <w:rFonts w:ascii="Times New Roman" w:hAnsi="Times New Roman"/>
          <w:szCs w:val="28"/>
        </w:rPr>
        <w:t xml:space="preserve"> </w:t>
      </w:r>
      <w:r w:rsidR="008D1C36">
        <w:rPr>
          <w:rFonts w:ascii="Times New Roman" w:hAnsi="Times New Roman"/>
          <w:szCs w:val="28"/>
        </w:rPr>
        <w:t xml:space="preserve">Nghiên cứu </w:t>
      </w:r>
      <w:r w:rsidR="008D1C36" w:rsidRPr="00F7679E">
        <w:rPr>
          <w:rFonts w:ascii="Times New Roman" w:hAnsi="Times New Roman"/>
          <w:szCs w:val="28"/>
        </w:rPr>
        <w:t xml:space="preserve">Nghị quyết số 59-NQ/TW </w:t>
      </w:r>
      <w:r w:rsidR="008D1C36">
        <w:rPr>
          <w:rFonts w:ascii="Times New Roman" w:hAnsi="Times New Roman"/>
          <w:szCs w:val="28"/>
        </w:rPr>
        <w:t>r</w:t>
      </w:r>
      <w:r w:rsidR="00C61237" w:rsidRPr="00F7679E">
        <w:rPr>
          <w:rFonts w:ascii="Times New Roman" w:hAnsi="Times New Roman"/>
          <w:szCs w:val="28"/>
        </w:rPr>
        <w:t>à soát, cập nhật và</w:t>
      </w:r>
      <w:r w:rsidR="008D1C36">
        <w:rPr>
          <w:rFonts w:ascii="Times New Roman" w:hAnsi="Times New Roman"/>
          <w:szCs w:val="28"/>
        </w:rPr>
        <w:t xml:space="preserve"> bổ sung các nhiệm vụ, giải pháp mới vào kế hoạch phát triển kinh tế - xã hội </w:t>
      </w:r>
      <w:r w:rsidR="00C61237" w:rsidRPr="00F7679E">
        <w:rPr>
          <w:rFonts w:ascii="Times New Roman" w:hAnsi="Times New Roman"/>
          <w:szCs w:val="28"/>
        </w:rPr>
        <w:t xml:space="preserve">để đáp ứng những yêu cầu mới đặt ra đối với sự phát triển của </w:t>
      </w:r>
      <w:r w:rsidR="007322B1" w:rsidRPr="00F7679E">
        <w:rPr>
          <w:rFonts w:ascii="Times New Roman" w:hAnsi="Times New Roman"/>
          <w:szCs w:val="28"/>
        </w:rPr>
        <w:t xml:space="preserve">phường </w:t>
      </w:r>
      <w:r w:rsidR="00C61237" w:rsidRPr="00F7679E">
        <w:rPr>
          <w:rFonts w:ascii="Times New Roman" w:hAnsi="Times New Roman"/>
          <w:szCs w:val="28"/>
        </w:rPr>
        <w:t>từ nay đến năm 2030, tầm nhìn đến năm 2045.</w:t>
      </w:r>
    </w:p>
    <w:p w14:paraId="075BFD31" w14:textId="4C49FDF4" w:rsidR="00884718" w:rsidRPr="00336428" w:rsidRDefault="00884718" w:rsidP="008A11F8">
      <w:pPr>
        <w:spacing w:before="120" w:after="120" w:line="264" w:lineRule="auto"/>
        <w:ind w:firstLine="720"/>
        <w:jc w:val="both"/>
        <w:rPr>
          <w:rFonts w:ascii="Times New Roman" w:hAnsi="Times New Roman"/>
          <w:i/>
          <w:iCs/>
          <w:spacing w:val="-4"/>
          <w:szCs w:val="28"/>
        </w:rPr>
      </w:pPr>
      <w:r w:rsidRPr="00336428">
        <w:rPr>
          <w:rFonts w:ascii="Times New Roman" w:hAnsi="Times New Roman"/>
          <w:i/>
          <w:iCs/>
          <w:spacing w:val="-4"/>
          <w:szCs w:val="28"/>
        </w:rPr>
        <w:t>2.2. Phòng Kinh tế, Hạ tầng và Đô thị</w:t>
      </w:r>
      <w:r w:rsidR="00BC5037" w:rsidRPr="00336428">
        <w:rPr>
          <w:rFonts w:ascii="Times New Roman" w:hAnsi="Times New Roman"/>
          <w:i/>
          <w:iCs/>
          <w:spacing w:val="-4"/>
          <w:szCs w:val="28"/>
        </w:rPr>
        <w:t xml:space="preserve"> chủ trì, phối hợp với các </w:t>
      </w:r>
      <w:r w:rsidR="00EF0266" w:rsidRPr="00336428">
        <w:rPr>
          <w:rFonts w:ascii="Times New Roman" w:hAnsi="Times New Roman"/>
          <w:i/>
          <w:iCs/>
          <w:spacing w:val="-4"/>
          <w:szCs w:val="28"/>
        </w:rPr>
        <w:t>phòng, đơn vị</w:t>
      </w:r>
    </w:p>
    <w:p w14:paraId="12720935" w14:textId="00D5EEF3" w:rsidR="006239D5" w:rsidRPr="00F7679E" w:rsidRDefault="006239D5"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 </w:t>
      </w:r>
      <w:r w:rsidR="00BC5037">
        <w:rPr>
          <w:rFonts w:ascii="Times New Roman" w:hAnsi="Times New Roman"/>
          <w:szCs w:val="28"/>
        </w:rPr>
        <w:t>Đ</w:t>
      </w:r>
      <w:r w:rsidRPr="00F7679E">
        <w:rPr>
          <w:rFonts w:ascii="Times New Roman" w:hAnsi="Times New Roman"/>
          <w:szCs w:val="28"/>
        </w:rPr>
        <w:t>ẩy mạnh triển khai các cơ chế, chính sách khuyến khích và tạo thuận lợi cho phát triển thương mại điện tử, kinh tế số, kinh tế xanh, kinh tế tuần hoàn, góp phần tạo động lực mới cho tăng trưởng. Đẩy mạnh cải cách thể chế, cải cách hành chính, cải thiện môi trường kinh doanh và đầu tư.</w:t>
      </w:r>
    </w:p>
    <w:p w14:paraId="7F4365E1" w14:textId="7794E87E" w:rsidR="00DD5F5A" w:rsidRPr="00F7679E" w:rsidRDefault="006239D5"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 </w:t>
      </w:r>
      <w:r w:rsidR="003077B7" w:rsidRPr="00F7679E">
        <w:rPr>
          <w:rFonts w:ascii="Times New Roman" w:hAnsi="Times New Roman"/>
          <w:szCs w:val="28"/>
        </w:rPr>
        <w:t>Tạo điều kiện để các doanh nghiệp t</w:t>
      </w:r>
      <w:r w:rsidR="00CE36EC" w:rsidRPr="00F7679E">
        <w:rPr>
          <w:rFonts w:ascii="Times New Roman" w:hAnsi="Times New Roman"/>
          <w:szCs w:val="28"/>
        </w:rPr>
        <w:t>ham gia hiệu quả các chương trình h</w:t>
      </w:r>
      <w:r w:rsidRPr="00F7679E">
        <w:rPr>
          <w:rFonts w:ascii="Times New Roman" w:hAnsi="Times New Roman"/>
          <w:szCs w:val="28"/>
        </w:rPr>
        <w:t>ỗ trợ đổi mới sáng tạo</w:t>
      </w:r>
      <w:r w:rsidR="00DD5F5A" w:rsidRPr="00F7679E">
        <w:rPr>
          <w:rFonts w:ascii="Times New Roman" w:hAnsi="Times New Roman"/>
          <w:szCs w:val="28"/>
        </w:rPr>
        <w:t>,</w:t>
      </w:r>
      <w:r w:rsidRPr="00F7679E">
        <w:rPr>
          <w:rFonts w:ascii="Times New Roman" w:hAnsi="Times New Roman"/>
          <w:szCs w:val="28"/>
        </w:rPr>
        <w:t xml:space="preserve"> </w:t>
      </w:r>
      <w:r w:rsidR="00DD5F5A" w:rsidRPr="00F7679E">
        <w:rPr>
          <w:rFonts w:ascii="Times New Roman" w:hAnsi="Times New Roman"/>
          <w:szCs w:val="28"/>
        </w:rPr>
        <w:t xml:space="preserve">chuyển giao công nghệ, khởi nghiệp sáng tạo do tỉnh và các </w:t>
      </w:r>
      <w:r w:rsidR="00DD5F5A" w:rsidRPr="00F7679E">
        <w:rPr>
          <w:rFonts w:ascii="Times New Roman" w:hAnsi="Times New Roman"/>
          <w:szCs w:val="28"/>
        </w:rPr>
        <w:lastRenderedPageBreak/>
        <w:t xml:space="preserve">sở, ngành liên quan triển khai; </w:t>
      </w:r>
      <w:r w:rsidR="00D94C76">
        <w:rPr>
          <w:rFonts w:ascii="Times New Roman" w:hAnsi="Times New Roman"/>
          <w:szCs w:val="28"/>
        </w:rPr>
        <w:t xml:space="preserve">hỗ trợ hoạt động thương mại điện tử phát triển kết hợp với đấu tranh phòng chống gian lận thương mại, buôn lậu và trốn thuế; </w:t>
      </w:r>
      <w:r w:rsidR="00DD5F5A" w:rsidRPr="00F7679E">
        <w:rPr>
          <w:rFonts w:ascii="Times New Roman" w:hAnsi="Times New Roman"/>
          <w:szCs w:val="28"/>
        </w:rPr>
        <w:t>kịp thời tổng hợp, phản ánh các khó khăn, vướng mắc, kiến nghị các chính sách hỗ trợ phù hợp với thực tiễn địa phương.</w:t>
      </w:r>
    </w:p>
    <w:p w14:paraId="682D9E72" w14:textId="32202679" w:rsidR="006239D5" w:rsidRDefault="006239D5"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Tăng cường đầu tư, hoàn thiện thể chế, cơ sở hạ tầng, đào tạo nhân lực chất lượng cao để thu hút các doanh nghiệp vào địa phương</w:t>
      </w:r>
      <w:r w:rsidR="00BC5037">
        <w:rPr>
          <w:rFonts w:ascii="Times New Roman" w:hAnsi="Times New Roman"/>
          <w:szCs w:val="28"/>
        </w:rPr>
        <w:t>.</w:t>
      </w:r>
    </w:p>
    <w:p w14:paraId="47C70AFD" w14:textId="4694A6AF" w:rsidR="005F464F" w:rsidRPr="005F464F" w:rsidRDefault="005F464F" w:rsidP="008A11F8">
      <w:pPr>
        <w:widowControl w:val="0"/>
        <w:spacing w:before="120" w:after="120" w:line="264" w:lineRule="auto"/>
        <w:ind w:firstLine="720"/>
        <w:jc w:val="both"/>
        <w:rPr>
          <w:rFonts w:ascii="Times New Roman" w:hAnsi="Times New Roman"/>
          <w:noProof w:val="0"/>
          <w:color w:val="000000"/>
          <w:szCs w:val="28"/>
        </w:rPr>
      </w:pPr>
      <w:r>
        <w:rPr>
          <w:rFonts w:ascii="Times New Roman" w:hAnsi="Times New Roman"/>
          <w:noProof w:val="0"/>
          <w:color w:val="000000"/>
          <w:szCs w:val="28"/>
        </w:rPr>
        <w:t>- Phối hợp với các sở, ban, ngành của tỉnh tổ chức tập huấn, chuyển giao khoa học - công nghệ, đưa sản phẩm địa phương lên sàn thương mại điện tử, phát triển sản phẩm OCOP.</w:t>
      </w:r>
    </w:p>
    <w:p w14:paraId="314058CD" w14:textId="0C9B7F27" w:rsidR="0076151B" w:rsidRPr="00F7679E" w:rsidRDefault="0076151B"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 Khuyến khích các tổ chức đoàn thể, hợp tác xã, doanh nghiệp nhỏ, hộ kinh doanh cá thể… ứng dụng tiến bộ khoa học kỹ thuật và công nghệ mới trong sản xuất và quản lý. Hỗ trợ, tạo điều kiện để người dân được tiếp cận, thử nghiệm các mô hình mới, công nghệ mới có tính đổi mới sáng tạo trên cơ sở có hướng dẫn, giám sát phù hợp của cơ quan Nhà nước. </w:t>
      </w:r>
    </w:p>
    <w:p w14:paraId="4F53CC86" w14:textId="77777777" w:rsidR="006239D5" w:rsidRPr="00F7679E" w:rsidRDefault="006239D5" w:rsidP="009E3655">
      <w:pPr>
        <w:spacing w:before="120" w:after="120" w:line="264" w:lineRule="auto"/>
        <w:ind w:firstLine="720"/>
        <w:jc w:val="both"/>
        <w:rPr>
          <w:rFonts w:ascii="Times New Roman" w:hAnsi="Times New Roman"/>
          <w:szCs w:val="28"/>
        </w:rPr>
      </w:pPr>
      <w:bookmarkStart w:id="6" w:name="dieu_3"/>
      <w:r w:rsidRPr="00F7679E">
        <w:rPr>
          <w:rFonts w:ascii="Times New Roman" w:hAnsi="Times New Roman"/>
          <w:b/>
          <w:bCs/>
          <w:szCs w:val="28"/>
        </w:rPr>
        <w:t>3. Hội nhập quốc tế về chính trị, quốc phòng, an ninh sâu rộng, toàn diện và hiệu quả hơn, góp phần giữ vững môi trường hòa bình, ổn định, thúc đẩy phát triển kinh tế - xã hội, bảo vệ Tổ quốc từ sớm, từ xa, nâng cao tiềm lực và vị thế quốc tế của đất nước</w:t>
      </w:r>
      <w:bookmarkEnd w:id="6"/>
    </w:p>
    <w:p w14:paraId="4E2343F5" w14:textId="77777777" w:rsidR="00EF0266" w:rsidRPr="00336428" w:rsidRDefault="00EF0266" w:rsidP="008A11F8">
      <w:pPr>
        <w:widowControl w:val="0"/>
        <w:spacing w:before="120" w:after="120" w:line="264" w:lineRule="auto"/>
        <w:ind w:firstLine="720"/>
        <w:jc w:val="both"/>
        <w:rPr>
          <w:rFonts w:ascii="Times New Roman" w:hAnsi="Times New Roman"/>
          <w:i/>
          <w:iCs/>
          <w:szCs w:val="28"/>
        </w:rPr>
      </w:pPr>
      <w:bookmarkStart w:id="7" w:name="dieu_4"/>
      <w:r w:rsidRPr="00336428">
        <w:rPr>
          <w:rFonts w:ascii="Times New Roman" w:hAnsi="Times New Roman"/>
          <w:i/>
          <w:iCs/>
          <w:szCs w:val="28"/>
        </w:rPr>
        <w:t>3.1. Công an phường chủ trì, phối hợp với các phòng, đơn vị</w:t>
      </w:r>
    </w:p>
    <w:p w14:paraId="39E16A30" w14:textId="39BE6B3B" w:rsidR="00FB30AD" w:rsidRDefault="00FB30AD" w:rsidP="008A11F8">
      <w:pPr>
        <w:widowControl w:val="0"/>
        <w:spacing w:before="120" w:after="120" w:line="264" w:lineRule="auto"/>
        <w:ind w:firstLine="720"/>
        <w:jc w:val="both"/>
        <w:rPr>
          <w:rFonts w:ascii="Times New Roman" w:hAnsi="Times New Roman"/>
          <w:szCs w:val="28"/>
        </w:rPr>
      </w:pPr>
      <w:r>
        <w:rPr>
          <w:rFonts w:ascii="Times New Roman" w:hAnsi="Times New Roman"/>
          <w:szCs w:val="28"/>
        </w:rPr>
        <w:t>Thực hiện nghiêm quy định về bảo vệ bí mật nhà nước; kịp thời phát hiện, đấu tranh, vô hiệu hóa âm mưu, thủ đoạn, hoạt động chống phá của các thế lực thù địch, phản động từ sớm, từ xa. Nâng cao hiệu lực, hiệu quả công tác quản lý nhà nước về an ninh, trật tự, an toàn xã hội; lĩnh vực kinh tế, thương mại, môi trường, đặc biệt tại các khu vực, ngành nghề trọng điểm; tạo m</w:t>
      </w:r>
      <w:r w:rsidR="00336428">
        <w:rPr>
          <w:rFonts w:ascii="Times New Roman" w:hAnsi="Times New Roman"/>
          <w:szCs w:val="28"/>
        </w:rPr>
        <w:t>ô</w:t>
      </w:r>
      <w:r>
        <w:rPr>
          <w:rFonts w:ascii="Times New Roman" w:hAnsi="Times New Roman"/>
          <w:szCs w:val="28"/>
        </w:rPr>
        <w:t>i trường thuận lợi cho phát triển, thu hút đầu tư và hội nhập quốc tế.</w:t>
      </w:r>
    </w:p>
    <w:p w14:paraId="27D663F5" w14:textId="77777777" w:rsidR="009861F7" w:rsidRPr="00336428" w:rsidRDefault="009861F7" w:rsidP="008A11F8">
      <w:pPr>
        <w:widowControl w:val="0"/>
        <w:spacing w:before="120" w:after="120" w:line="264" w:lineRule="auto"/>
        <w:ind w:firstLine="720"/>
        <w:jc w:val="both"/>
        <w:rPr>
          <w:rFonts w:ascii="Times New Roman" w:hAnsi="Times New Roman"/>
          <w:i/>
          <w:iCs/>
          <w:spacing w:val="-4"/>
          <w:szCs w:val="28"/>
        </w:rPr>
      </w:pPr>
      <w:r w:rsidRPr="00336428">
        <w:rPr>
          <w:rFonts w:ascii="Times New Roman" w:hAnsi="Times New Roman"/>
          <w:i/>
          <w:iCs/>
          <w:szCs w:val="28"/>
        </w:rPr>
        <w:t xml:space="preserve">3.2. </w:t>
      </w:r>
      <w:r w:rsidRPr="00336428">
        <w:rPr>
          <w:rFonts w:ascii="Times New Roman" w:hAnsi="Times New Roman"/>
          <w:i/>
          <w:iCs/>
          <w:spacing w:val="-4"/>
          <w:szCs w:val="28"/>
        </w:rPr>
        <w:t>Phòng Kinh tế, Hạ tầng và Đô thị chủ trì, phối hợp với các phòng, đơn vị</w:t>
      </w:r>
    </w:p>
    <w:p w14:paraId="624E72B4" w14:textId="66C5636D" w:rsidR="008D1C36" w:rsidRDefault="008D1C36" w:rsidP="008A11F8">
      <w:pPr>
        <w:widowControl w:val="0"/>
        <w:spacing w:before="120" w:after="120" w:line="264" w:lineRule="auto"/>
        <w:ind w:firstLine="720"/>
        <w:jc w:val="both"/>
        <w:rPr>
          <w:rFonts w:ascii="Times New Roman" w:hAnsi="Times New Roman"/>
          <w:szCs w:val="28"/>
        </w:rPr>
      </w:pPr>
      <w:r>
        <w:rPr>
          <w:rFonts w:ascii="Times New Roman" w:hAnsi="Times New Roman"/>
          <w:szCs w:val="28"/>
        </w:rPr>
        <w:t xml:space="preserve">Tích cực tham gia các thể chế hợp tác về phòng, chống thiên tai, ứng phó với biến đổi khí hậu, bảo vệ môi trường, bảo vệ rừng, nguồn nước, động vật hoang dã để sớm </w:t>
      </w:r>
      <w:r w:rsidR="00EF0266">
        <w:rPr>
          <w:rFonts w:ascii="Times New Roman" w:hAnsi="Times New Roman"/>
          <w:szCs w:val="28"/>
        </w:rPr>
        <w:t>nhận diện và chủ động ứng phó, xử lý hiệu quả các nguy cơ</w:t>
      </w:r>
      <w:r w:rsidR="009861F7">
        <w:rPr>
          <w:rFonts w:ascii="Times New Roman" w:hAnsi="Times New Roman"/>
          <w:szCs w:val="28"/>
        </w:rPr>
        <w:t>.</w:t>
      </w:r>
    </w:p>
    <w:p w14:paraId="186415DB" w14:textId="5286B279" w:rsidR="009861F7" w:rsidRPr="002E13DE" w:rsidRDefault="00CE4F0C" w:rsidP="008A11F8">
      <w:pPr>
        <w:widowControl w:val="0"/>
        <w:spacing w:before="120" w:after="120" w:line="264" w:lineRule="auto"/>
        <w:ind w:firstLine="720"/>
        <w:jc w:val="both"/>
        <w:rPr>
          <w:rFonts w:ascii="Times New Roman" w:hAnsi="Times New Roman"/>
          <w:i/>
          <w:iCs/>
          <w:szCs w:val="28"/>
        </w:rPr>
      </w:pPr>
      <w:r w:rsidRPr="002E13DE">
        <w:rPr>
          <w:rFonts w:ascii="Times New Roman" w:hAnsi="Times New Roman"/>
          <w:i/>
          <w:iCs/>
          <w:szCs w:val="28"/>
        </w:rPr>
        <w:t>3.3. Phòng Văn hóa - Xã hội chủ trì, phối hợp với các phòng, đơn vị</w:t>
      </w:r>
    </w:p>
    <w:p w14:paraId="18B2421B" w14:textId="10E88906" w:rsidR="00CE4F0C" w:rsidRDefault="00CE4F0C" w:rsidP="008A11F8">
      <w:pPr>
        <w:widowControl w:val="0"/>
        <w:spacing w:before="120" w:after="120" w:line="264" w:lineRule="auto"/>
        <w:ind w:firstLine="720"/>
        <w:jc w:val="both"/>
        <w:rPr>
          <w:rFonts w:ascii="Times New Roman" w:hAnsi="Times New Roman"/>
          <w:szCs w:val="28"/>
        </w:rPr>
      </w:pPr>
      <w:r>
        <w:rPr>
          <w:rFonts w:ascii="Times New Roman" w:hAnsi="Times New Roman"/>
          <w:szCs w:val="28"/>
        </w:rPr>
        <w:t>- Căn cứ chức năng, nhiệm vụ được giao tham mưu tạo điều kiện thuận lợi cho hoạt động tôn giáo trên địa bàn phường theo đúng quy định.</w:t>
      </w:r>
    </w:p>
    <w:p w14:paraId="075EFEAA" w14:textId="637CD168" w:rsidR="00CE4F0C" w:rsidRDefault="00CE4F0C" w:rsidP="008A11F8">
      <w:pPr>
        <w:widowControl w:val="0"/>
        <w:spacing w:before="120" w:after="120" w:line="264" w:lineRule="auto"/>
        <w:ind w:firstLine="720"/>
        <w:jc w:val="both"/>
        <w:rPr>
          <w:rFonts w:ascii="Times New Roman" w:hAnsi="Times New Roman"/>
          <w:szCs w:val="28"/>
        </w:rPr>
      </w:pPr>
      <w:r>
        <w:rPr>
          <w:rFonts w:ascii="Times New Roman" w:hAnsi="Times New Roman"/>
          <w:szCs w:val="28"/>
        </w:rPr>
        <w:t>- Tham mưu thực hiện tốt công tác đối ngoại tôn giáo, nhất là việc mời người nước ngoài vào hoạt động tại địa phương; việc chức sắc, chức vụ tôn giáo được cử đi đào tạo tôn giáo và hoạt động tôn giáo tại nước ngoài.</w:t>
      </w:r>
    </w:p>
    <w:p w14:paraId="563DC66D" w14:textId="43DABF15" w:rsidR="006239D5" w:rsidRPr="00F7679E" w:rsidRDefault="006239D5" w:rsidP="008A11F8">
      <w:pPr>
        <w:widowControl w:val="0"/>
        <w:spacing w:before="120" w:after="120" w:line="264" w:lineRule="auto"/>
        <w:ind w:firstLine="720"/>
        <w:jc w:val="both"/>
        <w:rPr>
          <w:rFonts w:ascii="Times New Roman" w:hAnsi="Times New Roman"/>
          <w:szCs w:val="28"/>
        </w:rPr>
      </w:pPr>
      <w:r w:rsidRPr="00F7679E">
        <w:rPr>
          <w:rFonts w:ascii="Times New Roman" w:hAnsi="Times New Roman"/>
          <w:b/>
          <w:bCs/>
          <w:szCs w:val="28"/>
        </w:rPr>
        <w:t xml:space="preserve">4. Đẩy mạnh hội nhập quốc tế về khoa học công nghệ và đổi mới sáng tạo, góp phần nâng cao năng lực cạnh tranh quốc gia, mở rộng không gian </w:t>
      </w:r>
      <w:r w:rsidRPr="00F7679E">
        <w:rPr>
          <w:rFonts w:ascii="Times New Roman" w:hAnsi="Times New Roman"/>
          <w:b/>
          <w:bCs/>
          <w:szCs w:val="28"/>
        </w:rPr>
        <w:lastRenderedPageBreak/>
        <w:t>phát triển bền vững và hiện đại hóa đất nước</w:t>
      </w:r>
      <w:bookmarkEnd w:id="7"/>
    </w:p>
    <w:p w14:paraId="18497CA7" w14:textId="615A7095" w:rsidR="00A03E82" w:rsidRPr="002E13DE" w:rsidRDefault="00AA45B2" w:rsidP="008A11F8">
      <w:pPr>
        <w:spacing w:before="120" w:after="120" w:line="264" w:lineRule="auto"/>
        <w:ind w:firstLine="720"/>
        <w:jc w:val="both"/>
        <w:rPr>
          <w:rFonts w:ascii="Times New Roman" w:hAnsi="Times New Roman"/>
          <w:i/>
          <w:iCs/>
          <w:szCs w:val="28"/>
        </w:rPr>
      </w:pPr>
      <w:r w:rsidRPr="002E13DE">
        <w:rPr>
          <w:rFonts w:ascii="Times New Roman" w:hAnsi="Times New Roman"/>
          <w:i/>
          <w:iCs/>
          <w:szCs w:val="28"/>
        </w:rPr>
        <w:t xml:space="preserve">4.1. </w:t>
      </w:r>
      <w:r w:rsidR="00A03E82" w:rsidRPr="002E13DE">
        <w:rPr>
          <w:rFonts w:ascii="Times New Roman" w:hAnsi="Times New Roman"/>
          <w:i/>
          <w:iCs/>
          <w:szCs w:val="28"/>
        </w:rPr>
        <w:t>Các phòng, đơn vị thuộc UBND phường</w:t>
      </w:r>
    </w:p>
    <w:p w14:paraId="1AF2386A" w14:textId="344B6A87" w:rsidR="006239D5" w:rsidRDefault="006550DC" w:rsidP="008A11F8">
      <w:pPr>
        <w:spacing w:before="120" w:after="120" w:line="264" w:lineRule="auto"/>
        <w:ind w:firstLine="720"/>
        <w:jc w:val="both"/>
        <w:rPr>
          <w:rFonts w:ascii="Times New Roman" w:hAnsi="Times New Roman"/>
          <w:szCs w:val="28"/>
        </w:rPr>
      </w:pPr>
      <w:r>
        <w:rPr>
          <w:rFonts w:ascii="Times New Roman" w:hAnsi="Times New Roman"/>
          <w:szCs w:val="28"/>
        </w:rPr>
        <w:t xml:space="preserve">- </w:t>
      </w:r>
      <w:r w:rsidR="006239D5" w:rsidRPr="00F7679E">
        <w:rPr>
          <w:rFonts w:ascii="Times New Roman" w:hAnsi="Times New Roman"/>
          <w:szCs w:val="28"/>
        </w:rPr>
        <w:t xml:space="preserve">Triển khai </w:t>
      </w:r>
      <w:r w:rsidR="00C56A6F">
        <w:rPr>
          <w:rFonts w:ascii="Times New Roman" w:hAnsi="Times New Roman"/>
          <w:szCs w:val="28"/>
        </w:rPr>
        <w:t xml:space="preserve">thực hiện có </w:t>
      </w:r>
      <w:r w:rsidR="006239D5" w:rsidRPr="00F7679E">
        <w:rPr>
          <w:rFonts w:ascii="Times New Roman" w:hAnsi="Times New Roman"/>
          <w:szCs w:val="28"/>
        </w:rPr>
        <w:t>hiệu quả</w:t>
      </w:r>
      <w:r w:rsidR="00C56A6F">
        <w:rPr>
          <w:rFonts w:ascii="Times New Roman" w:hAnsi="Times New Roman"/>
          <w:szCs w:val="28"/>
        </w:rPr>
        <w:t xml:space="preserve"> các mục tiêu, nhiệm vụ, giải pháp</w:t>
      </w:r>
      <w:r w:rsidR="006239D5" w:rsidRPr="00F7679E">
        <w:rPr>
          <w:rFonts w:ascii="Times New Roman" w:hAnsi="Times New Roman"/>
          <w:szCs w:val="28"/>
        </w:rPr>
        <w:t xml:space="preserve"> Nghị quyết số 57-NQ/TW ngày 22/12/2024 của Bộ Chính trị về đột phá phát triển khoa học, công nghệ, đổi mới sáng tạo và chuyển đổi số quốc gia, </w:t>
      </w:r>
      <w:r w:rsidR="00C56A6F">
        <w:rPr>
          <w:rFonts w:ascii="Times New Roman" w:hAnsi="Times New Roman"/>
          <w:szCs w:val="28"/>
        </w:rPr>
        <w:t xml:space="preserve">Kế hoạch số 08-KH/TU ngày 29/8/2025 của Tỉnh ủy Lâm Đồng thực hiện Nghị quyết 57-NQ/TW, kế hoạch của UBND tỉnh và Chương trình hành động số 03-CTr/ĐU ngày 14/8/2025 của Đảng ủy phường về </w:t>
      </w:r>
      <w:r w:rsidR="00322239">
        <w:rPr>
          <w:rFonts w:ascii="Times New Roman" w:hAnsi="Times New Roman"/>
          <w:szCs w:val="28"/>
        </w:rPr>
        <w:t>t</w:t>
      </w:r>
      <w:r w:rsidR="00C56A6F" w:rsidRPr="00C56A6F">
        <w:rPr>
          <w:rFonts w:ascii="Times New Roman" w:hAnsi="Times New Roman"/>
          <w:szCs w:val="28"/>
        </w:rPr>
        <w:t>hực hiện Nghị quyết số 57-NQ/TW ngày 22/12/2024 của Bộ Chính trị</w:t>
      </w:r>
      <w:r w:rsidR="00C56A6F">
        <w:rPr>
          <w:rFonts w:ascii="Times New Roman" w:hAnsi="Times New Roman"/>
          <w:szCs w:val="28"/>
        </w:rPr>
        <w:t xml:space="preserve"> </w:t>
      </w:r>
      <w:r w:rsidR="00C56A6F" w:rsidRPr="00C56A6F">
        <w:rPr>
          <w:rFonts w:ascii="Times New Roman" w:hAnsi="Times New Roman"/>
          <w:szCs w:val="28"/>
        </w:rPr>
        <w:t xml:space="preserve">về </w:t>
      </w:r>
      <w:r w:rsidR="00C56A6F" w:rsidRPr="00C56A6F">
        <w:rPr>
          <w:rFonts w:ascii="Times New Roman" w:hAnsi="Times New Roman" w:hint="eastAsia"/>
          <w:szCs w:val="28"/>
        </w:rPr>
        <w:t>đ</w:t>
      </w:r>
      <w:r w:rsidR="00C56A6F" w:rsidRPr="00C56A6F">
        <w:rPr>
          <w:rFonts w:ascii="Times New Roman" w:hAnsi="Times New Roman"/>
          <w:szCs w:val="28"/>
        </w:rPr>
        <w:t xml:space="preserve">ột phá phát triển khoa học, công nghệ, </w:t>
      </w:r>
      <w:r w:rsidR="00C56A6F" w:rsidRPr="00C56A6F">
        <w:rPr>
          <w:rFonts w:ascii="Times New Roman" w:hAnsi="Times New Roman" w:hint="eastAsia"/>
          <w:szCs w:val="28"/>
        </w:rPr>
        <w:t>đ</w:t>
      </w:r>
      <w:r w:rsidR="00C56A6F" w:rsidRPr="00C56A6F">
        <w:rPr>
          <w:rFonts w:ascii="Times New Roman" w:hAnsi="Times New Roman"/>
          <w:szCs w:val="28"/>
        </w:rPr>
        <w:t>ổi mới sáng tạo</w:t>
      </w:r>
      <w:r w:rsidR="00C56A6F">
        <w:rPr>
          <w:rFonts w:ascii="Times New Roman" w:hAnsi="Times New Roman"/>
          <w:szCs w:val="28"/>
        </w:rPr>
        <w:t xml:space="preserve"> </w:t>
      </w:r>
      <w:r w:rsidR="00C56A6F" w:rsidRPr="00C56A6F">
        <w:rPr>
          <w:rFonts w:ascii="Times New Roman" w:hAnsi="Times New Roman"/>
          <w:szCs w:val="28"/>
        </w:rPr>
        <w:t xml:space="preserve">và chuyển </w:t>
      </w:r>
      <w:r w:rsidR="00C56A6F" w:rsidRPr="00C56A6F">
        <w:rPr>
          <w:rFonts w:ascii="Times New Roman" w:hAnsi="Times New Roman" w:hint="eastAsia"/>
          <w:szCs w:val="28"/>
        </w:rPr>
        <w:t>đ</w:t>
      </w:r>
      <w:r w:rsidR="00C56A6F" w:rsidRPr="00C56A6F">
        <w:rPr>
          <w:rFonts w:ascii="Times New Roman" w:hAnsi="Times New Roman"/>
          <w:szCs w:val="28"/>
        </w:rPr>
        <w:t>ổi số quốc gia của ph</w:t>
      </w:r>
      <w:r w:rsidR="00C56A6F" w:rsidRPr="00C56A6F">
        <w:rPr>
          <w:rFonts w:ascii="Times New Roman" w:hAnsi="Times New Roman" w:hint="eastAsia"/>
          <w:szCs w:val="28"/>
        </w:rPr>
        <w:t>ư</w:t>
      </w:r>
      <w:r w:rsidR="00C56A6F" w:rsidRPr="00C56A6F">
        <w:rPr>
          <w:rFonts w:ascii="Times New Roman" w:hAnsi="Times New Roman"/>
          <w:szCs w:val="28"/>
        </w:rPr>
        <w:t>ờng Nam Gia Nghĩa</w:t>
      </w:r>
      <w:r w:rsidR="00C56A6F">
        <w:rPr>
          <w:rFonts w:ascii="Times New Roman" w:hAnsi="Times New Roman"/>
          <w:szCs w:val="28"/>
        </w:rPr>
        <w:t>. Trong đó chú trọng phát triển tiềm năng, lợi thế của phường để khoa học, công nghệ, đổi mới sáng tạo và chuyển đổi số thực sự trở thành động lực quan trọng, yếu t</w:t>
      </w:r>
      <w:r w:rsidR="00AA45B2">
        <w:rPr>
          <w:rFonts w:ascii="Times New Roman" w:hAnsi="Times New Roman"/>
          <w:szCs w:val="28"/>
        </w:rPr>
        <w:t>ố</w:t>
      </w:r>
      <w:r w:rsidR="00C56A6F">
        <w:rPr>
          <w:rFonts w:ascii="Times New Roman" w:hAnsi="Times New Roman"/>
          <w:szCs w:val="28"/>
        </w:rPr>
        <w:t xml:space="preserve"> then chốt tạ</w:t>
      </w:r>
      <w:r w:rsidR="002E13DE">
        <w:rPr>
          <w:rFonts w:ascii="Times New Roman" w:hAnsi="Times New Roman"/>
          <w:szCs w:val="28"/>
        </w:rPr>
        <w:t>o</w:t>
      </w:r>
      <w:r w:rsidR="00C56A6F">
        <w:rPr>
          <w:rFonts w:ascii="Times New Roman" w:hAnsi="Times New Roman"/>
          <w:szCs w:val="28"/>
        </w:rPr>
        <w:t xml:space="preserve"> ra đột phá về năng suất, chất lượng, hiệu quả, góp phần đưa phường Nam Gia Nghĩa phát triển nhanh, toàn diện và bền vững.</w:t>
      </w:r>
    </w:p>
    <w:p w14:paraId="14DE0636" w14:textId="7FC18C5E" w:rsidR="007F5C4A" w:rsidRPr="002E13DE" w:rsidRDefault="007F5C4A" w:rsidP="008A11F8">
      <w:pPr>
        <w:widowControl w:val="0"/>
        <w:spacing w:before="120" w:after="120" w:line="264" w:lineRule="auto"/>
        <w:ind w:firstLine="720"/>
        <w:jc w:val="both"/>
        <w:rPr>
          <w:rFonts w:ascii="Times New Roman" w:hAnsi="Times New Roman"/>
          <w:i/>
          <w:iCs/>
          <w:szCs w:val="28"/>
        </w:rPr>
      </w:pPr>
      <w:r w:rsidRPr="002E13DE">
        <w:rPr>
          <w:rFonts w:ascii="Times New Roman" w:hAnsi="Times New Roman"/>
          <w:i/>
          <w:iCs/>
          <w:szCs w:val="28"/>
        </w:rPr>
        <w:t>4.2. Phòng Văn hóa - Xã hội chủ trì, phối hợp với các phòng, đơn vị</w:t>
      </w:r>
    </w:p>
    <w:p w14:paraId="6A65B0F6" w14:textId="72874F14" w:rsidR="009C6247" w:rsidRPr="00F7679E" w:rsidRDefault="006550DC" w:rsidP="008A11F8">
      <w:pPr>
        <w:spacing w:before="120" w:after="120" w:line="264" w:lineRule="auto"/>
        <w:ind w:firstLine="720"/>
        <w:jc w:val="both"/>
        <w:rPr>
          <w:rFonts w:ascii="Times New Roman" w:hAnsi="Times New Roman"/>
          <w:szCs w:val="28"/>
        </w:rPr>
      </w:pPr>
      <w:r>
        <w:rPr>
          <w:rFonts w:ascii="Times New Roman" w:hAnsi="Times New Roman"/>
          <w:szCs w:val="28"/>
        </w:rPr>
        <w:t xml:space="preserve">- </w:t>
      </w:r>
      <w:r w:rsidR="00377817">
        <w:rPr>
          <w:rFonts w:ascii="Times New Roman" w:hAnsi="Times New Roman"/>
          <w:szCs w:val="28"/>
        </w:rPr>
        <w:t xml:space="preserve">Tuyên truyền </w:t>
      </w:r>
      <w:r w:rsidR="00803A55">
        <w:rPr>
          <w:rFonts w:ascii="Times New Roman" w:hAnsi="Times New Roman"/>
          <w:szCs w:val="28"/>
        </w:rPr>
        <w:t xml:space="preserve">và triển khai hỗ trợ các doanh nghiệp, </w:t>
      </w:r>
      <w:r w:rsidR="00803A55" w:rsidRPr="009C6247">
        <w:rPr>
          <w:rFonts w:ascii="Times New Roman" w:hAnsi="Times New Roman"/>
          <w:szCs w:val="28"/>
        </w:rPr>
        <w:t>hộ kinh doanh, hợp tác xã</w:t>
      </w:r>
      <w:r w:rsidR="00803A55">
        <w:rPr>
          <w:rFonts w:ascii="Times New Roman" w:hAnsi="Times New Roman"/>
          <w:szCs w:val="28"/>
        </w:rPr>
        <w:t xml:space="preserve"> </w:t>
      </w:r>
      <w:r w:rsidR="009C6247" w:rsidRPr="009C6247">
        <w:rPr>
          <w:rFonts w:ascii="Times New Roman" w:hAnsi="Times New Roman"/>
          <w:szCs w:val="28"/>
        </w:rPr>
        <w:t>ứng dụng tiến bộ khoa học kỹ thuật trong sản xuất và đời sống</w:t>
      </w:r>
      <w:r w:rsidR="009C6247">
        <w:rPr>
          <w:rFonts w:ascii="Times New Roman" w:hAnsi="Times New Roman"/>
          <w:szCs w:val="28"/>
        </w:rPr>
        <w:t>, t</w:t>
      </w:r>
      <w:r w:rsidR="009C6247" w:rsidRPr="009C6247">
        <w:rPr>
          <w:rFonts w:ascii="Times New Roman" w:hAnsi="Times New Roman"/>
          <w:szCs w:val="28"/>
        </w:rPr>
        <w:t>ạo điều kiện để các</w:t>
      </w:r>
      <w:r w:rsidR="00803A55">
        <w:rPr>
          <w:rFonts w:ascii="Times New Roman" w:hAnsi="Times New Roman"/>
          <w:szCs w:val="28"/>
        </w:rPr>
        <w:t xml:space="preserve"> doanh nghiệp</w:t>
      </w:r>
      <w:r w:rsidR="00213C7E">
        <w:rPr>
          <w:rFonts w:ascii="Times New Roman" w:hAnsi="Times New Roman"/>
          <w:szCs w:val="28"/>
        </w:rPr>
        <w:t>,</w:t>
      </w:r>
      <w:r w:rsidR="009C6247" w:rsidRPr="009C6247">
        <w:rPr>
          <w:rFonts w:ascii="Times New Roman" w:hAnsi="Times New Roman"/>
          <w:szCs w:val="28"/>
        </w:rPr>
        <w:t xml:space="preserve"> hộ kinh doanh, hợp tác xã tiếp cận các mô hình ứng dụng công nghệ (chuyển đổi số, thương mại điện tử, thanh toán không tiền mặt…).</w:t>
      </w:r>
    </w:p>
    <w:p w14:paraId="5F0D8C02" w14:textId="77777777" w:rsidR="006239D5" w:rsidRPr="00F7679E" w:rsidRDefault="006239D5" w:rsidP="008A11F8">
      <w:pPr>
        <w:spacing w:before="120" w:after="120" w:line="264" w:lineRule="auto"/>
        <w:ind w:firstLine="720"/>
        <w:jc w:val="both"/>
        <w:rPr>
          <w:rFonts w:ascii="Times New Roman" w:hAnsi="Times New Roman"/>
          <w:szCs w:val="28"/>
        </w:rPr>
      </w:pPr>
      <w:bookmarkStart w:id="8" w:name="dieu_5"/>
      <w:r w:rsidRPr="00F7679E">
        <w:rPr>
          <w:rFonts w:ascii="Times New Roman" w:hAnsi="Times New Roman"/>
          <w:b/>
          <w:bCs/>
          <w:szCs w:val="28"/>
        </w:rPr>
        <w:t>5. Đẩy mạnh hội nhập quốc tế về văn hóa, xã hội, du lịch, môi trường, giáo dục - đào tạo, y tế và các lĩnh vực khác</w:t>
      </w:r>
      <w:bookmarkEnd w:id="8"/>
    </w:p>
    <w:p w14:paraId="0FF4C2D7" w14:textId="6D6066DB" w:rsidR="00ED32F0" w:rsidRPr="003907D2" w:rsidRDefault="00ED32F0" w:rsidP="008A11F8">
      <w:pPr>
        <w:widowControl w:val="0"/>
        <w:spacing w:before="120" w:after="120" w:line="264" w:lineRule="auto"/>
        <w:ind w:firstLine="720"/>
        <w:jc w:val="both"/>
        <w:rPr>
          <w:rFonts w:ascii="Times New Roman" w:hAnsi="Times New Roman"/>
          <w:i/>
          <w:iCs/>
          <w:szCs w:val="28"/>
        </w:rPr>
      </w:pPr>
      <w:r w:rsidRPr="003907D2">
        <w:rPr>
          <w:rFonts w:ascii="Times New Roman" w:hAnsi="Times New Roman"/>
          <w:i/>
          <w:iCs/>
          <w:szCs w:val="28"/>
        </w:rPr>
        <w:t>5.1. Phòng Văn hóa - Xã hội chủ trì, phối hợp với các phòng, đơn vị</w:t>
      </w:r>
    </w:p>
    <w:p w14:paraId="098B5D8A" w14:textId="1177F3AC" w:rsidR="00517269" w:rsidRDefault="00ED32F0" w:rsidP="008A11F8">
      <w:pPr>
        <w:spacing w:before="120" w:after="120" w:line="264" w:lineRule="auto"/>
        <w:ind w:firstLine="720"/>
        <w:jc w:val="both"/>
        <w:rPr>
          <w:rFonts w:ascii="Times New Roman" w:hAnsi="Times New Roman"/>
          <w:szCs w:val="28"/>
        </w:rPr>
      </w:pPr>
      <w:r>
        <w:rPr>
          <w:rFonts w:ascii="Times New Roman" w:hAnsi="Times New Roman"/>
          <w:szCs w:val="28"/>
        </w:rPr>
        <w:t xml:space="preserve">- Tiếp tục triển khai thực hiện Kết luận số 70-KL/TW ngày 31/01/2024 của Bộ Chính trị về phát triển thể dục, thể thao trong giai đoạn mới; Quyết định số 1189/QĐ-TTg ngày 15/10/2024 của Thủ tướng Chính phủ về việc phê duyệt Chiến lược phát triển thể dục, thể thao Việt Nam đến năm 2030, tầm nhìn đến năm 2045; Quyết định số 1755/QĐ-TTg ngày 08/9/2016 của Thủ tướng Chính phủ về phê duyệt chiến lược phát triển các ngành công nghiệp và văn hóa Việt Nam đến năm 2020, tầm nhìn đến năm 2030 và các chương trình, kế hoạch của Tỉnh ủy, UBND tỉnh phát triển văn hóa, thể thao, du lịch đạt mục đích, yêu cầu </w:t>
      </w:r>
      <w:r w:rsidR="00517269">
        <w:rPr>
          <w:rFonts w:ascii="Times New Roman" w:hAnsi="Times New Roman"/>
          <w:szCs w:val="28"/>
        </w:rPr>
        <w:t xml:space="preserve">đề ra; xây dựng môi trường văn hóa lành mạnh, đáp ứng yêu cầu phát triển của địa phương trong </w:t>
      </w:r>
      <w:r w:rsidR="00517269" w:rsidRPr="00D4782A">
        <w:rPr>
          <w:rFonts w:ascii="Times New Roman" w:hAnsi="Times New Roman"/>
          <w:szCs w:val="28"/>
        </w:rPr>
        <w:t xml:space="preserve">thời </w:t>
      </w:r>
      <w:r w:rsidR="00D4782A" w:rsidRPr="00D4782A">
        <w:rPr>
          <w:rFonts w:ascii="Times New Roman" w:hAnsi="Times New Roman"/>
          <w:szCs w:val="28"/>
          <w:lang w:val="vi-VN"/>
        </w:rPr>
        <w:t>k</w:t>
      </w:r>
      <w:r w:rsidR="00D4782A">
        <w:rPr>
          <w:rFonts w:ascii="Times New Roman" w:hAnsi="Times New Roman"/>
          <w:noProof w:val="0"/>
          <w:color w:val="000000"/>
          <w:szCs w:val="28"/>
        </w:rPr>
        <w:t>ỳ</w:t>
      </w:r>
      <w:r w:rsidR="00517269" w:rsidRPr="00D4782A">
        <w:rPr>
          <w:rFonts w:ascii="Times New Roman" w:hAnsi="Times New Roman"/>
          <w:color w:val="EE0000"/>
          <w:szCs w:val="28"/>
        </w:rPr>
        <w:t xml:space="preserve"> </w:t>
      </w:r>
      <w:r w:rsidR="00517269">
        <w:rPr>
          <w:rFonts w:ascii="Times New Roman" w:hAnsi="Times New Roman"/>
          <w:szCs w:val="28"/>
        </w:rPr>
        <w:t>hội nhập quốc tế.</w:t>
      </w:r>
    </w:p>
    <w:p w14:paraId="2978431B" w14:textId="00180E94" w:rsidR="003C5E4F" w:rsidRDefault="003C5E4F" w:rsidP="008A11F8">
      <w:pPr>
        <w:spacing w:before="120" w:after="120" w:line="264" w:lineRule="auto"/>
        <w:ind w:firstLine="720"/>
        <w:jc w:val="both"/>
        <w:rPr>
          <w:rFonts w:ascii="Times New Roman" w:hAnsi="Times New Roman"/>
          <w:szCs w:val="28"/>
        </w:rPr>
      </w:pPr>
      <w:r>
        <w:rPr>
          <w:rFonts w:ascii="Times New Roman" w:hAnsi="Times New Roman"/>
          <w:szCs w:val="28"/>
        </w:rPr>
        <w:t>- Chủ động giới thiệu, quảng bá các giá trị văn hóa của địa phương thông qua các hoạt động lễ hội qua đó thu hút các nguồn lực phục vụ phát triển các ngành công nghiệp văn hóa, sản phẩm, thương hiệu đặc trưng của địa phương.</w:t>
      </w:r>
    </w:p>
    <w:p w14:paraId="0448CB24" w14:textId="5E64C86E" w:rsidR="003C5E4F" w:rsidRPr="00F7679E" w:rsidRDefault="003C5E4F"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 </w:t>
      </w:r>
      <w:r>
        <w:rPr>
          <w:rFonts w:ascii="Times New Roman" w:hAnsi="Times New Roman"/>
          <w:szCs w:val="28"/>
        </w:rPr>
        <w:t>P</w:t>
      </w:r>
      <w:r w:rsidRPr="00F7679E">
        <w:rPr>
          <w:rFonts w:ascii="Times New Roman" w:hAnsi="Times New Roman"/>
          <w:szCs w:val="28"/>
        </w:rPr>
        <w:t xml:space="preserve">hối hợp với các </w:t>
      </w:r>
      <w:r w:rsidR="003907D2">
        <w:rPr>
          <w:rFonts w:ascii="Times New Roman" w:hAnsi="Times New Roman"/>
          <w:szCs w:val="28"/>
        </w:rPr>
        <w:t>s</w:t>
      </w:r>
      <w:r w:rsidRPr="00F7679E">
        <w:rPr>
          <w:rFonts w:ascii="Times New Roman" w:hAnsi="Times New Roman"/>
          <w:szCs w:val="28"/>
        </w:rPr>
        <w:t>ở, ban, ngành, đơn vị giám sát, quản lý và ngăn chặn sự xâm nhập của sản phẩm văn hóa không lành mạnh</w:t>
      </w:r>
      <w:r>
        <w:rPr>
          <w:rFonts w:ascii="Times New Roman" w:hAnsi="Times New Roman"/>
          <w:szCs w:val="28"/>
        </w:rPr>
        <w:t>;</w:t>
      </w:r>
      <w:r w:rsidRPr="00F7679E">
        <w:rPr>
          <w:rFonts w:ascii="Times New Roman" w:hAnsi="Times New Roman"/>
          <w:szCs w:val="28"/>
        </w:rPr>
        <w:t xml:space="preserve"> kiểm soát, ứng phó kịp thời, hiệu quả các sản phẩm thông tin lệch lạc, sai trái, bảo đảm an ninh thông tin, an </w:t>
      </w:r>
      <w:r w:rsidRPr="00F7679E">
        <w:rPr>
          <w:rFonts w:ascii="Times New Roman" w:hAnsi="Times New Roman"/>
          <w:szCs w:val="28"/>
        </w:rPr>
        <w:lastRenderedPageBreak/>
        <w:t>ninh con người và an ninh văn hóa</w:t>
      </w:r>
      <w:r>
        <w:rPr>
          <w:rFonts w:ascii="Times New Roman" w:hAnsi="Times New Roman"/>
          <w:szCs w:val="28"/>
        </w:rPr>
        <w:t>; tăng cường công tác tư tưởng, văn hóa, thông tin, tuyên truyền; đấu tranh có hiệu quả nhằm hạn chế các tác động tiêu cực về xã hội, văn hóa, tư tưởng, đạo đức, lối sống.</w:t>
      </w:r>
    </w:p>
    <w:p w14:paraId="6969CDD4" w14:textId="69DD429A" w:rsidR="003C5E4F" w:rsidRDefault="003C5E4F" w:rsidP="008A11F8">
      <w:pPr>
        <w:spacing w:before="120" w:after="120" w:line="264" w:lineRule="auto"/>
        <w:ind w:firstLine="720"/>
        <w:jc w:val="both"/>
        <w:rPr>
          <w:rFonts w:ascii="Times New Roman" w:hAnsi="Times New Roman"/>
          <w:szCs w:val="28"/>
        </w:rPr>
      </w:pPr>
      <w:r>
        <w:rPr>
          <w:rFonts w:ascii="Times New Roman" w:hAnsi="Times New Roman"/>
          <w:szCs w:val="28"/>
        </w:rPr>
        <w:t>- Phát triển du lịch trở thành ngành kinh tế mũi nhọn, góp phần thúc đẩy chuyển dịch cơ cấu kinh tế, bảo tồn và phát huy giá trị tài nguyên thiên nhiên - văn hóa.</w:t>
      </w:r>
    </w:p>
    <w:p w14:paraId="2A4D2815" w14:textId="7440972F" w:rsidR="00D63447" w:rsidRDefault="00A8608E"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w:t>
      </w:r>
      <w:r w:rsidR="006239D5" w:rsidRPr="00F7679E">
        <w:rPr>
          <w:rFonts w:ascii="Times New Roman" w:hAnsi="Times New Roman"/>
          <w:szCs w:val="28"/>
        </w:rPr>
        <w:t xml:space="preserve"> </w:t>
      </w:r>
      <w:bookmarkStart w:id="9" w:name="dieu_6"/>
      <w:r w:rsidR="00D63447" w:rsidRPr="00F7679E">
        <w:rPr>
          <w:rFonts w:ascii="Times New Roman" w:hAnsi="Times New Roman"/>
          <w:szCs w:val="28"/>
        </w:rPr>
        <w:t xml:space="preserve">Triển khai sâu rộng phong trào “Bình dân học vụ số”, "học tập số"; </w:t>
      </w:r>
      <w:r w:rsidR="00AE3EA9">
        <w:rPr>
          <w:rFonts w:ascii="Times New Roman" w:hAnsi="Times New Roman"/>
          <w:szCs w:val="28"/>
        </w:rPr>
        <w:t xml:space="preserve">tăng cường </w:t>
      </w:r>
      <w:r w:rsidR="00D63447" w:rsidRPr="00F7679E">
        <w:rPr>
          <w:rFonts w:ascii="Times New Roman" w:hAnsi="Times New Roman"/>
          <w:szCs w:val="28"/>
        </w:rPr>
        <w:t>nâng cao kiến thức khoa học, công nghệ, kiến thức số trong cán bộ, công chức</w:t>
      </w:r>
      <w:r w:rsidR="00A076FF">
        <w:rPr>
          <w:rFonts w:ascii="Times New Roman" w:hAnsi="Times New Roman"/>
          <w:szCs w:val="28"/>
        </w:rPr>
        <w:t>, viên chức</w:t>
      </w:r>
      <w:r w:rsidR="00D63447" w:rsidRPr="00F7679E">
        <w:rPr>
          <w:rFonts w:ascii="Times New Roman" w:hAnsi="Times New Roman"/>
          <w:szCs w:val="28"/>
        </w:rPr>
        <w:t xml:space="preserve"> và Nhân dân</w:t>
      </w:r>
      <w:r w:rsidR="003C5E4F">
        <w:rPr>
          <w:rFonts w:ascii="Times New Roman" w:hAnsi="Times New Roman"/>
          <w:szCs w:val="28"/>
        </w:rPr>
        <w:t xml:space="preserve">; </w:t>
      </w:r>
      <w:r w:rsidR="003C5E4F" w:rsidRPr="00F7679E">
        <w:rPr>
          <w:rFonts w:ascii="Times New Roman" w:hAnsi="Times New Roman"/>
          <w:szCs w:val="28"/>
        </w:rPr>
        <w:t>nâng cao</w:t>
      </w:r>
      <w:r w:rsidR="00327118">
        <w:rPr>
          <w:rFonts w:ascii="Times New Roman" w:hAnsi="Times New Roman"/>
          <w:szCs w:val="28"/>
        </w:rPr>
        <w:t xml:space="preserve"> chất lượng giáo dục và đào tạo,</w:t>
      </w:r>
      <w:r w:rsidR="003C5E4F" w:rsidRPr="00F7679E">
        <w:rPr>
          <w:rFonts w:ascii="Times New Roman" w:hAnsi="Times New Roman"/>
          <w:szCs w:val="28"/>
        </w:rPr>
        <w:t xml:space="preserve"> kỹ năng học tập suốt đời, năng lực và năng suất của lực lượng lao động trên địa bàn phường.</w:t>
      </w:r>
    </w:p>
    <w:p w14:paraId="20A2AD42" w14:textId="77777777" w:rsidR="000B21EF" w:rsidRDefault="0065643B" w:rsidP="008A11F8">
      <w:pPr>
        <w:spacing w:before="120" w:after="120" w:line="264" w:lineRule="auto"/>
        <w:ind w:firstLine="720"/>
        <w:jc w:val="both"/>
        <w:rPr>
          <w:rFonts w:ascii="Times New Roman" w:hAnsi="Times New Roman"/>
          <w:szCs w:val="28"/>
        </w:rPr>
      </w:pPr>
      <w:r>
        <w:rPr>
          <w:rFonts w:ascii="Times New Roman" w:hAnsi="Times New Roman"/>
          <w:szCs w:val="28"/>
        </w:rPr>
        <w:t>- Phối hợp với các S</w:t>
      </w:r>
      <w:r w:rsidR="000348F4">
        <w:rPr>
          <w:rFonts w:ascii="Times New Roman" w:hAnsi="Times New Roman"/>
          <w:szCs w:val="28"/>
        </w:rPr>
        <w:t>ở</w:t>
      </w:r>
      <w:r>
        <w:rPr>
          <w:rFonts w:ascii="Times New Roman" w:hAnsi="Times New Roman"/>
          <w:szCs w:val="28"/>
        </w:rPr>
        <w:t xml:space="preserve">, ban, ngành của tỉnh thực hiện các </w:t>
      </w:r>
      <w:r w:rsidR="00807AAF">
        <w:rPr>
          <w:rFonts w:ascii="Times New Roman" w:hAnsi="Times New Roman"/>
          <w:szCs w:val="28"/>
        </w:rPr>
        <w:t xml:space="preserve">triển khai </w:t>
      </w:r>
      <w:r>
        <w:rPr>
          <w:rFonts w:ascii="Times New Roman" w:hAnsi="Times New Roman"/>
          <w:szCs w:val="28"/>
        </w:rPr>
        <w:t xml:space="preserve">chương trình về </w:t>
      </w:r>
      <w:r w:rsidR="000B21EF">
        <w:rPr>
          <w:rFonts w:ascii="Times New Roman" w:hAnsi="Times New Roman"/>
          <w:szCs w:val="28"/>
        </w:rPr>
        <w:t>lĩnh vực y tế, dân số, an sinh xã hội, bảo vệ quyền trẻ em, bình đẳng giới và các vấn đề khác có liên quan.</w:t>
      </w:r>
    </w:p>
    <w:p w14:paraId="1721288D" w14:textId="38A0DE67" w:rsidR="003D2175" w:rsidRPr="00E364D0" w:rsidRDefault="003D2175" w:rsidP="008A11F8">
      <w:pPr>
        <w:spacing w:before="120" w:after="120" w:line="264" w:lineRule="auto"/>
        <w:ind w:firstLine="720"/>
        <w:jc w:val="both"/>
        <w:rPr>
          <w:rFonts w:ascii="Times New Roman" w:hAnsi="Times New Roman"/>
          <w:i/>
          <w:iCs/>
          <w:spacing w:val="-4"/>
          <w:szCs w:val="28"/>
        </w:rPr>
      </w:pPr>
      <w:r w:rsidRPr="00E364D0">
        <w:rPr>
          <w:rFonts w:ascii="Times New Roman" w:hAnsi="Times New Roman"/>
          <w:i/>
          <w:iCs/>
          <w:szCs w:val="28"/>
        </w:rPr>
        <w:t xml:space="preserve">5.2. </w:t>
      </w:r>
      <w:r w:rsidRPr="00E364D0">
        <w:rPr>
          <w:rFonts w:ascii="Times New Roman" w:hAnsi="Times New Roman"/>
          <w:i/>
          <w:iCs/>
          <w:spacing w:val="-4"/>
          <w:szCs w:val="28"/>
        </w:rPr>
        <w:t>Phòng Kinh tế, Hạ tầng và Đô thị chủ trì, phối hợp với các phòng, đơn vị</w:t>
      </w:r>
    </w:p>
    <w:p w14:paraId="02D4EF40" w14:textId="6A5FDA2F" w:rsidR="003D2175" w:rsidRPr="00F132FF" w:rsidRDefault="003D2175" w:rsidP="008A11F8">
      <w:pPr>
        <w:spacing w:before="120" w:after="120" w:line="264" w:lineRule="auto"/>
        <w:ind w:firstLine="720"/>
        <w:jc w:val="both"/>
        <w:rPr>
          <w:rFonts w:ascii="Times New Roman" w:hAnsi="Times New Roman"/>
          <w:szCs w:val="28"/>
        </w:rPr>
      </w:pPr>
      <w:r w:rsidRPr="00F132FF">
        <w:rPr>
          <w:rFonts w:ascii="Times New Roman" w:hAnsi="Times New Roman"/>
          <w:szCs w:val="28"/>
        </w:rPr>
        <w:t>Tích cực tham gia các hoạt động trao đổi, học tập kinh nghiệm về công tác quản lý, sử dụng bền vững các nguồn tài nguyên, biến đổi khí hậu, đảm bảo an ninh môi trường, xóa đói giảm nghèo.</w:t>
      </w:r>
    </w:p>
    <w:p w14:paraId="3635D53A" w14:textId="6FF4E283" w:rsidR="00A8608E" w:rsidRPr="00F7679E" w:rsidRDefault="00A8608E" w:rsidP="008A11F8">
      <w:pPr>
        <w:spacing w:before="120" w:after="120" w:line="264" w:lineRule="auto"/>
        <w:ind w:firstLine="720"/>
        <w:jc w:val="both"/>
        <w:rPr>
          <w:rFonts w:ascii="Times New Roman" w:hAnsi="Times New Roman"/>
          <w:szCs w:val="28"/>
        </w:rPr>
      </w:pPr>
      <w:r w:rsidRPr="00F7679E">
        <w:rPr>
          <w:rFonts w:ascii="Times New Roman" w:hAnsi="Times New Roman"/>
          <w:b/>
          <w:bCs/>
          <w:szCs w:val="28"/>
        </w:rPr>
        <w:t>6. Nâng cao năng lực thực thi các cam kết, thỏa thuận quốc tế gắn với tăng cường công tác kiểm tra, giám sát thực thi và đẩy mạnh hoàn thiện thể chế, chính sách, pháp luật trong nước</w:t>
      </w:r>
      <w:bookmarkEnd w:id="9"/>
    </w:p>
    <w:p w14:paraId="5932C3A3" w14:textId="1EB9F8CD" w:rsidR="00471C7D" w:rsidRPr="00F7679E" w:rsidRDefault="00A03E82" w:rsidP="008A11F8">
      <w:pPr>
        <w:spacing w:before="120" w:after="120" w:line="264" w:lineRule="auto"/>
        <w:ind w:firstLine="720"/>
        <w:jc w:val="both"/>
        <w:rPr>
          <w:rFonts w:ascii="Times New Roman" w:hAnsi="Times New Roman"/>
          <w:szCs w:val="28"/>
        </w:rPr>
      </w:pPr>
      <w:r>
        <w:rPr>
          <w:rFonts w:ascii="Times New Roman" w:hAnsi="Times New Roman"/>
          <w:szCs w:val="28"/>
        </w:rPr>
        <w:t>Các phòng, đơn vị thuộc UBND phường căn cứ chức năng, nhiệm vụ được giao t</w:t>
      </w:r>
      <w:r w:rsidR="00A8608E" w:rsidRPr="00F7679E">
        <w:rPr>
          <w:rFonts w:ascii="Times New Roman" w:hAnsi="Times New Roman"/>
          <w:szCs w:val="28"/>
        </w:rPr>
        <w:t xml:space="preserve">riển khai hiệu quả các chiến lược, kế hoạch hội nhập </w:t>
      </w:r>
      <w:r w:rsidR="00471C7D" w:rsidRPr="00F7679E">
        <w:rPr>
          <w:rFonts w:ascii="Times New Roman" w:hAnsi="Times New Roman"/>
          <w:szCs w:val="28"/>
        </w:rPr>
        <w:t>quốc tế phù hợp với tình hình thực tiễn của địa phương</w:t>
      </w:r>
      <w:r w:rsidR="00A8608E" w:rsidRPr="00F7679E">
        <w:rPr>
          <w:rFonts w:ascii="Times New Roman" w:hAnsi="Times New Roman"/>
          <w:szCs w:val="28"/>
        </w:rPr>
        <w:t>. Lồng ghép các nhiệm vụ hội nhập quốc tế vào trong chương trình công tác, kế hoạch công tác của</w:t>
      </w:r>
      <w:r w:rsidR="0069023D">
        <w:rPr>
          <w:rFonts w:ascii="Times New Roman" w:hAnsi="Times New Roman"/>
          <w:szCs w:val="28"/>
        </w:rPr>
        <w:t xml:space="preserve"> phường</w:t>
      </w:r>
      <w:r w:rsidR="00A8608E" w:rsidRPr="00F7679E">
        <w:rPr>
          <w:rFonts w:ascii="Times New Roman" w:hAnsi="Times New Roman"/>
          <w:szCs w:val="28"/>
        </w:rPr>
        <w:t>.</w:t>
      </w:r>
    </w:p>
    <w:p w14:paraId="4FE90C9F" w14:textId="77777777" w:rsidR="00A8608E" w:rsidRPr="00F7679E" w:rsidRDefault="00A8608E" w:rsidP="008A11F8">
      <w:pPr>
        <w:spacing w:before="120" w:after="120" w:line="264" w:lineRule="auto"/>
        <w:ind w:firstLine="720"/>
        <w:jc w:val="both"/>
        <w:rPr>
          <w:rFonts w:ascii="Times New Roman" w:hAnsi="Times New Roman"/>
          <w:szCs w:val="28"/>
        </w:rPr>
      </w:pPr>
      <w:bookmarkStart w:id="10" w:name="dieu_7"/>
      <w:r w:rsidRPr="00F7679E">
        <w:rPr>
          <w:rFonts w:ascii="Times New Roman" w:hAnsi="Times New Roman"/>
          <w:b/>
          <w:bCs/>
          <w:szCs w:val="28"/>
        </w:rPr>
        <w:t>7. Nâng cao hiệu lực, hiệu quả chỉ đạo, điều phối công tác hội nhập quốc tế; phát huy vai trò tích cực, chủ động của các địa phương</w:t>
      </w:r>
      <w:bookmarkEnd w:id="10"/>
    </w:p>
    <w:p w14:paraId="2BEB29C2" w14:textId="77777777" w:rsidR="008D0B05" w:rsidRPr="008D0B05" w:rsidRDefault="008D0B05" w:rsidP="008A11F8">
      <w:pPr>
        <w:spacing w:before="120" w:after="120" w:line="264" w:lineRule="auto"/>
        <w:ind w:firstLine="720"/>
        <w:jc w:val="both"/>
        <w:rPr>
          <w:rFonts w:ascii="Times New Roman" w:hAnsi="Times New Roman"/>
          <w:spacing w:val="-8"/>
          <w:szCs w:val="28"/>
        </w:rPr>
      </w:pPr>
      <w:r w:rsidRPr="008D0B05">
        <w:rPr>
          <w:rFonts w:ascii="Times New Roman" w:hAnsi="Times New Roman"/>
          <w:spacing w:val="-8"/>
          <w:szCs w:val="28"/>
        </w:rPr>
        <w:t>Các phòng, đơn vị thuộc UBND phường căn cứ chức năng, nhiệm vụ được giao:</w:t>
      </w:r>
    </w:p>
    <w:p w14:paraId="7F948E5E" w14:textId="75CBF10B" w:rsidR="00FB1773" w:rsidRDefault="00A8608E"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 </w:t>
      </w:r>
      <w:r w:rsidR="00FB1773" w:rsidRPr="00F7679E">
        <w:rPr>
          <w:rFonts w:ascii="Times New Roman" w:hAnsi="Times New Roman"/>
          <w:szCs w:val="28"/>
        </w:rPr>
        <w:t xml:space="preserve">Tham gia </w:t>
      </w:r>
      <w:r w:rsidRPr="00F7679E">
        <w:rPr>
          <w:rFonts w:ascii="Times New Roman" w:hAnsi="Times New Roman"/>
          <w:szCs w:val="28"/>
        </w:rPr>
        <w:t xml:space="preserve">công tác đào tạo, bồi dưỡng đội ngũ cán bộ làm công tác đối ngoại </w:t>
      </w:r>
      <w:r w:rsidR="00FB1773" w:rsidRPr="00F7679E">
        <w:rPr>
          <w:rFonts w:ascii="Times New Roman" w:hAnsi="Times New Roman"/>
          <w:szCs w:val="28"/>
        </w:rPr>
        <w:t>do cấp trên tổ chức</w:t>
      </w:r>
      <w:r w:rsidR="00F7679E">
        <w:rPr>
          <w:rFonts w:ascii="Times New Roman" w:hAnsi="Times New Roman"/>
          <w:szCs w:val="28"/>
        </w:rPr>
        <w:t>.</w:t>
      </w:r>
    </w:p>
    <w:p w14:paraId="61B42890" w14:textId="411CE9D2" w:rsidR="008D0B05" w:rsidRPr="00F7679E" w:rsidRDefault="008D0B05" w:rsidP="008A11F8">
      <w:pPr>
        <w:spacing w:before="120" w:after="120" w:line="264" w:lineRule="auto"/>
        <w:ind w:firstLine="720"/>
        <w:jc w:val="both"/>
        <w:rPr>
          <w:rFonts w:ascii="Times New Roman" w:hAnsi="Times New Roman"/>
          <w:szCs w:val="28"/>
        </w:rPr>
      </w:pPr>
      <w:r>
        <w:rPr>
          <w:rFonts w:ascii="Times New Roman" w:hAnsi="Times New Roman"/>
          <w:szCs w:val="28"/>
        </w:rPr>
        <w:t>- Tăng cường phối hợp với các sở, ban, ngành và các đơn vị liên quan để học hỏi kinh nghiệm về công tác phân tích, dự báo, đánh giá đối với việc kiểm soát, thực hiện các chính sách về hội nhập quốc tế.</w:t>
      </w:r>
    </w:p>
    <w:p w14:paraId="7EDD93AD" w14:textId="59EC240D" w:rsidR="00FB1773" w:rsidRPr="00F7679E" w:rsidRDefault="00FB1773"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Nâng cao hiệu quả quảng bá, giới thiệu tiềm năng, thế mạnh của địa phương; đẩy mạnh ứng dụng các công nghệ mới, công nghệ cao trong sản xuất, kinh doanh và phát triển hệ sinh thái đổi mới sáng tạo phù hợp với đặc thù của địa phương.</w:t>
      </w:r>
    </w:p>
    <w:p w14:paraId="0F6C054B" w14:textId="535BB1EA" w:rsidR="00A8608E" w:rsidRPr="00F7679E" w:rsidRDefault="00FB1773"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lastRenderedPageBreak/>
        <w:t>-</w:t>
      </w:r>
      <w:r w:rsidR="00A8608E" w:rsidRPr="00F7679E">
        <w:rPr>
          <w:rFonts w:ascii="Times New Roman" w:hAnsi="Times New Roman"/>
          <w:szCs w:val="28"/>
        </w:rPr>
        <w:t xml:space="preserve"> Có hình thức biểu dương, nhân rộng các tấm gương điển hình thực hiện tốt chủ trương, chính sách pháp luật trong công tác đối ngoại và hội nhập quốc tế.</w:t>
      </w:r>
    </w:p>
    <w:p w14:paraId="76C44D94" w14:textId="298370D8" w:rsidR="00A8608E" w:rsidRPr="00F7679E" w:rsidRDefault="003467F4" w:rsidP="008A11F8">
      <w:pPr>
        <w:spacing w:before="120" w:after="120" w:line="264" w:lineRule="auto"/>
        <w:ind w:firstLine="720"/>
        <w:jc w:val="both"/>
        <w:rPr>
          <w:rFonts w:ascii="Times New Roman" w:hAnsi="Times New Roman"/>
          <w:szCs w:val="28"/>
        </w:rPr>
      </w:pPr>
      <w:bookmarkStart w:id="11" w:name="muc_4"/>
      <w:r>
        <w:rPr>
          <w:rFonts w:ascii="Times New Roman" w:hAnsi="Times New Roman"/>
          <w:b/>
          <w:bCs/>
          <w:szCs w:val="28"/>
        </w:rPr>
        <w:t>III</w:t>
      </w:r>
      <w:r w:rsidR="00A8608E" w:rsidRPr="00F7679E">
        <w:rPr>
          <w:rFonts w:ascii="Times New Roman" w:hAnsi="Times New Roman"/>
          <w:b/>
          <w:bCs/>
          <w:szCs w:val="28"/>
        </w:rPr>
        <w:t>. KINH PHÍ THỰC HIỆN</w:t>
      </w:r>
      <w:bookmarkEnd w:id="11"/>
    </w:p>
    <w:p w14:paraId="63E11D3A" w14:textId="06036284" w:rsidR="00A8608E" w:rsidRPr="00F7679E" w:rsidRDefault="00A8608E" w:rsidP="008A11F8">
      <w:pPr>
        <w:spacing w:before="120" w:after="120" w:line="264" w:lineRule="auto"/>
        <w:ind w:firstLine="720"/>
        <w:jc w:val="both"/>
        <w:rPr>
          <w:rFonts w:ascii="Times New Roman" w:hAnsi="Times New Roman"/>
          <w:szCs w:val="28"/>
        </w:rPr>
      </w:pPr>
      <w:r w:rsidRPr="00F7679E">
        <w:rPr>
          <w:rFonts w:ascii="Times New Roman" w:hAnsi="Times New Roman"/>
          <w:szCs w:val="28"/>
        </w:rPr>
        <w:t xml:space="preserve">Kinh phí thực hiện: Nguồn ngân sách nhà nước, nguồn </w:t>
      </w:r>
      <w:r w:rsidR="0031400F" w:rsidRPr="00F7679E">
        <w:rPr>
          <w:rFonts w:ascii="Times New Roman" w:hAnsi="Times New Roman"/>
          <w:szCs w:val="28"/>
        </w:rPr>
        <w:t xml:space="preserve">xã hội hóa </w:t>
      </w:r>
      <w:r w:rsidRPr="00F7679E">
        <w:rPr>
          <w:rFonts w:ascii="Times New Roman" w:hAnsi="Times New Roman"/>
          <w:szCs w:val="28"/>
        </w:rPr>
        <w:t>và các nguồn vốn hợp pháp khác theo quy định của pháp luật.</w:t>
      </w:r>
    </w:p>
    <w:p w14:paraId="4E2B1AA7" w14:textId="328CCF22" w:rsidR="00A8608E" w:rsidRPr="00F7679E" w:rsidRDefault="003467F4" w:rsidP="008A11F8">
      <w:pPr>
        <w:spacing w:before="120" w:after="120" w:line="264" w:lineRule="auto"/>
        <w:ind w:firstLine="720"/>
        <w:jc w:val="both"/>
        <w:rPr>
          <w:rFonts w:ascii="Times New Roman" w:hAnsi="Times New Roman"/>
          <w:szCs w:val="28"/>
        </w:rPr>
      </w:pPr>
      <w:bookmarkStart w:id="12" w:name="muc_5"/>
      <w:r>
        <w:rPr>
          <w:rFonts w:ascii="Times New Roman" w:hAnsi="Times New Roman"/>
          <w:b/>
          <w:bCs/>
          <w:szCs w:val="28"/>
        </w:rPr>
        <w:t>I</w:t>
      </w:r>
      <w:r w:rsidR="00A8608E" w:rsidRPr="00F7679E">
        <w:rPr>
          <w:rFonts w:ascii="Times New Roman" w:hAnsi="Times New Roman"/>
          <w:b/>
          <w:bCs/>
          <w:szCs w:val="28"/>
        </w:rPr>
        <w:t>V. TỔ CHỨC THỰC HIỆN</w:t>
      </w:r>
      <w:bookmarkEnd w:id="12"/>
    </w:p>
    <w:p w14:paraId="750FC832" w14:textId="7CFB814B" w:rsidR="006239D5" w:rsidRPr="00F7679E" w:rsidRDefault="00FC4388" w:rsidP="008A11F8">
      <w:pPr>
        <w:spacing w:before="120" w:after="120" w:line="264" w:lineRule="auto"/>
        <w:ind w:firstLine="720"/>
        <w:jc w:val="both"/>
        <w:rPr>
          <w:rFonts w:ascii="Times New Roman" w:hAnsi="Times New Roman"/>
          <w:b/>
          <w:bCs/>
          <w:szCs w:val="28"/>
        </w:rPr>
      </w:pPr>
      <w:r w:rsidRPr="00F7679E">
        <w:rPr>
          <w:rFonts w:ascii="Times New Roman" w:hAnsi="Times New Roman"/>
          <w:b/>
          <w:bCs/>
          <w:szCs w:val="28"/>
        </w:rPr>
        <w:t xml:space="preserve">1. </w:t>
      </w:r>
      <w:r w:rsidR="00276666" w:rsidRPr="00F7679E">
        <w:rPr>
          <w:rFonts w:ascii="Times New Roman" w:hAnsi="Times New Roman"/>
          <w:b/>
          <w:bCs/>
          <w:szCs w:val="28"/>
        </w:rPr>
        <w:t>Văn phòng HĐND và UBND phường</w:t>
      </w:r>
    </w:p>
    <w:p w14:paraId="12D8A4CE" w14:textId="00C198AB" w:rsidR="009F6891" w:rsidRPr="00F7679E" w:rsidRDefault="008049B6" w:rsidP="008A11F8">
      <w:pPr>
        <w:widowControl w:val="0"/>
        <w:spacing w:before="120" w:after="120" w:line="264" w:lineRule="auto"/>
        <w:ind w:firstLine="720"/>
        <w:jc w:val="both"/>
        <w:rPr>
          <w:rFonts w:ascii="Times New Roman" w:hAnsi="Times New Roman"/>
          <w:noProof w:val="0"/>
          <w:color w:val="000000"/>
          <w:szCs w:val="28"/>
        </w:rPr>
      </w:pPr>
      <w:r>
        <w:rPr>
          <w:rFonts w:ascii="Times New Roman" w:hAnsi="Times New Roman"/>
          <w:noProof w:val="0"/>
          <w:color w:val="000000"/>
          <w:szCs w:val="28"/>
        </w:rPr>
        <w:t xml:space="preserve">Chủ trì, phối hợp với các phòng, đơn vị theo dõi, đôn đốc việc triển khai thực hiện; định kỳ 6 tháng, hàng năm hoặc đột xuất tổng hợp kết quả thực hiện, báo cáo </w:t>
      </w:r>
      <w:r w:rsidR="009F6891" w:rsidRPr="00F7679E">
        <w:rPr>
          <w:rFonts w:ascii="Times New Roman" w:hAnsi="Times New Roman"/>
          <w:noProof w:val="0"/>
          <w:color w:val="000000"/>
          <w:szCs w:val="28"/>
        </w:rPr>
        <w:t>kịp thời khó khăn, vướng mắc</w:t>
      </w:r>
      <w:r>
        <w:rPr>
          <w:rFonts w:ascii="Times New Roman" w:hAnsi="Times New Roman"/>
          <w:noProof w:val="0"/>
          <w:color w:val="000000"/>
          <w:szCs w:val="28"/>
        </w:rPr>
        <w:t xml:space="preserve">, </w:t>
      </w:r>
      <w:r w:rsidR="009F6891" w:rsidRPr="00F7679E">
        <w:rPr>
          <w:rFonts w:ascii="Times New Roman" w:hAnsi="Times New Roman"/>
          <w:noProof w:val="0"/>
          <w:color w:val="000000"/>
          <w:szCs w:val="28"/>
        </w:rPr>
        <w:t>đề xuất giải pháp.</w:t>
      </w:r>
    </w:p>
    <w:p w14:paraId="7C581AA3" w14:textId="194A51B9" w:rsidR="00D9031E" w:rsidRPr="00F7679E" w:rsidRDefault="00D9031E" w:rsidP="008A11F8">
      <w:pPr>
        <w:spacing w:before="120" w:after="120" w:line="264" w:lineRule="auto"/>
        <w:ind w:firstLine="720"/>
        <w:jc w:val="both"/>
        <w:rPr>
          <w:rFonts w:ascii="Times New Roman" w:hAnsi="Times New Roman"/>
          <w:b/>
          <w:bCs/>
          <w:noProof w:val="0"/>
          <w:color w:val="000000"/>
          <w:szCs w:val="28"/>
        </w:rPr>
      </w:pPr>
      <w:r w:rsidRPr="00F7679E">
        <w:rPr>
          <w:rFonts w:ascii="Times New Roman" w:hAnsi="Times New Roman"/>
          <w:b/>
          <w:bCs/>
          <w:noProof w:val="0"/>
          <w:color w:val="000000"/>
          <w:szCs w:val="28"/>
        </w:rPr>
        <w:t>2. Phòng Văn hóa - Xã hội phường</w:t>
      </w:r>
    </w:p>
    <w:p w14:paraId="36E45C07" w14:textId="60C6237B" w:rsidR="000B4D60" w:rsidRPr="00F7679E" w:rsidRDefault="000B4D60" w:rsidP="008A11F8">
      <w:pPr>
        <w:spacing w:before="120" w:after="120" w:line="264" w:lineRule="auto"/>
        <w:ind w:firstLine="720"/>
        <w:jc w:val="both"/>
        <w:rPr>
          <w:rFonts w:ascii="Times New Roman" w:hAnsi="Times New Roman"/>
          <w:noProof w:val="0"/>
          <w:color w:val="000000"/>
          <w:szCs w:val="28"/>
        </w:rPr>
      </w:pPr>
      <w:r w:rsidRPr="000B4D60">
        <w:rPr>
          <w:rFonts w:ascii="Times New Roman" w:hAnsi="Times New Roman"/>
          <w:noProof w:val="0"/>
          <w:color w:val="000000"/>
          <w:szCs w:val="28"/>
        </w:rPr>
        <w:t xml:space="preserve">Quản lý, giám sát chặt chẽ thông tin liên quan đến triển khai thực hiện Nghị quyết số 59-NQ/TW. Kịp thời phát hiện, xử lý nghiêm các </w:t>
      </w:r>
      <w:r>
        <w:rPr>
          <w:rFonts w:ascii="Times New Roman" w:hAnsi="Times New Roman"/>
          <w:noProof w:val="0"/>
          <w:color w:val="000000"/>
          <w:szCs w:val="28"/>
        </w:rPr>
        <w:t>tổ chức, cá nhân</w:t>
      </w:r>
      <w:r w:rsidR="008A11F8">
        <w:rPr>
          <w:rFonts w:ascii="Times New Roman" w:hAnsi="Times New Roman"/>
          <w:noProof w:val="0"/>
          <w:color w:val="000000"/>
          <w:szCs w:val="28"/>
        </w:rPr>
        <w:t xml:space="preserve">, </w:t>
      </w:r>
      <w:r w:rsidRPr="000B4D60">
        <w:rPr>
          <w:rFonts w:ascii="Times New Roman" w:hAnsi="Times New Roman"/>
          <w:noProof w:val="0"/>
          <w:color w:val="000000"/>
          <w:szCs w:val="28"/>
        </w:rPr>
        <w:t>các tài khoản mạng xã hội đăng tải các thông tin sai sự thật, xuyên tạc chủ trương, đường lối của Đảng, pháp luật của Nhà nước liên quan đến công tác đối ngoại và hội nhập quốc tế</w:t>
      </w:r>
      <w:r>
        <w:rPr>
          <w:rFonts w:ascii="Times New Roman" w:hAnsi="Times New Roman"/>
          <w:noProof w:val="0"/>
          <w:color w:val="000000"/>
          <w:szCs w:val="28"/>
        </w:rPr>
        <w:t xml:space="preserve">; phối hợp với các phòng, đơn vị xây dựng tin bài, chuyên mục về công tác triển khai thực hiện </w:t>
      </w:r>
      <w:r w:rsidRPr="000B4D60">
        <w:rPr>
          <w:rFonts w:ascii="Times New Roman" w:hAnsi="Times New Roman"/>
          <w:noProof w:val="0"/>
          <w:color w:val="000000"/>
          <w:szCs w:val="28"/>
        </w:rPr>
        <w:t>Nghị quyết số 59-NQ/TW</w:t>
      </w:r>
      <w:r>
        <w:rPr>
          <w:rFonts w:ascii="Times New Roman" w:hAnsi="Times New Roman"/>
          <w:noProof w:val="0"/>
          <w:color w:val="000000"/>
          <w:szCs w:val="28"/>
        </w:rPr>
        <w:t xml:space="preserve"> trên trang thông tin điện tử của phường.</w:t>
      </w:r>
    </w:p>
    <w:p w14:paraId="62AA0ED1" w14:textId="28A35289" w:rsidR="00F14BAD" w:rsidRPr="00F7679E" w:rsidRDefault="00F14BAD" w:rsidP="008A11F8">
      <w:pPr>
        <w:spacing w:before="120" w:after="120" w:line="264" w:lineRule="auto"/>
        <w:ind w:firstLine="720"/>
        <w:jc w:val="both"/>
        <w:rPr>
          <w:rFonts w:ascii="Times New Roman" w:hAnsi="Times New Roman"/>
          <w:b/>
          <w:bCs/>
          <w:noProof w:val="0"/>
          <w:color w:val="000000"/>
          <w:szCs w:val="28"/>
        </w:rPr>
      </w:pPr>
      <w:r w:rsidRPr="00F7679E">
        <w:rPr>
          <w:rFonts w:ascii="Times New Roman" w:hAnsi="Times New Roman"/>
          <w:b/>
          <w:bCs/>
          <w:noProof w:val="0"/>
          <w:color w:val="000000"/>
          <w:szCs w:val="28"/>
        </w:rPr>
        <w:t>3. Phòng Kinh tế, Hạ tầng và Đô thị phường</w:t>
      </w:r>
    </w:p>
    <w:p w14:paraId="743451D6" w14:textId="2BF9345A" w:rsidR="00895B3E" w:rsidRDefault="00657D9F" w:rsidP="008A11F8">
      <w:pPr>
        <w:widowControl w:val="0"/>
        <w:spacing w:before="120" w:after="120" w:line="264" w:lineRule="auto"/>
        <w:ind w:firstLine="720"/>
        <w:jc w:val="both"/>
        <w:rPr>
          <w:rFonts w:ascii="Times New Roman" w:hAnsi="Times New Roman"/>
          <w:noProof w:val="0"/>
          <w:color w:val="000000"/>
          <w:szCs w:val="28"/>
        </w:rPr>
      </w:pPr>
      <w:r w:rsidRPr="00F7679E">
        <w:rPr>
          <w:rFonts w:ascii="Times New Roman" w:hAnsi="Times New Roman"/>
          <w:noProof w:val="0"/>
          <w:color w:val="000000"/>
          <w:szCs w:val="28"/>
        </w:rPr>
        <w:t>Trên cơ sở đề xuất của các phòng, đơn vị</w:t>
      </w:r>
      <w:r w:rsidR="00895B3E" w:rsidRPr="00F7679E">
        <w:rPr>
          <w:rFonts w:ascii="Times New Roman" w:hAnsi="Times New Roman"/>
          <w:noProof w:val="0"/>
          <w:color w:val="000000"/>
          <w:szCs w:val="28"/>
        </w:rPr>
        <w:t>,</w:t>
      </w:r>
      <w:r w:rsidRPr="00F7679E">
        <w:rPr>
          <w:rFonts w:ascii="Times New Roman" w:hAnsi="Times New Roman"/>
          <w:noProof w:val="0"/>
          <w:color w:val="000000"/>
          <w:szCs w:val="28"/>
        </w:rPr>
        <w:t xml:space="preserve"> tham mưu trình cấp có thẩm quyền bố trí dự toán </w:t>
      </w:r>
      <w:r w:rsidR="000B4D60">
        <w:rPr>
          <w:rFonts w:ascii="Times New Roman" w:hAnsi="Times New Roman"/>
          <w:noProof w:val="0"/>
          <w:color w:val="000000"/>
          <w:szCs w:val="28"/>
        </w:rPr>
        <w:t xml:space="preserve">kinh phí </w:t>
      </w:r>
      <w:r w:rsidR="00895B3E" w:rsidRPr="00F7679E">
        <w:rPr>
          <w:rFonts w:ascii="Times New Roman" w:hAnsi="Times New Roman"/>
          <w:noProof w:val="0"/>
          <w:color w:val="000000"/>
          <w:szCs w:val="28"/>
        </w:rPr>
        <w:t>theo quy định của pháp luật về ngân sách nhà nước để thực hiện đảm bảo kế hoạch.</w:t>
      </w:r>
    </w:p>
    <w:p w14:paraId="3933C275" w14:textId="489BE792" w:rsidR="00741F79" w:rsidRPr="00F7679E" w:rsidRDefault="004B1C4B" w:rsidP="008A11F8">
      <w:pPr>
        <w:spacing w:before="120" w:after="120" w:line="264" w:lineRule="auto"/>
        <w:ind w:firstLine="720"/>
        <w:jc w:val="both"/>
        <w:rPr>
          <w:rFonts w:ascii="Times New Roman" w:hAnsi="Times New Roman"/>
          <w:b/>
          <w:bCs/>
          <w:szCs w:val="28"/>
        </w:rPr>
      </w:pPr>
      <w:r>
        <w:rPr>
          <w:rFonts w:ascii="Times New Roman" w:hAnsi="Times New Roman"/>
          <w:b/>
          <w:bCs/>
          <w:szCs w:val="28"/>
        </w:rPr>
        <w:t>4</w:t>
      </w:r>
      <w:r w:rsidR="00741F79" w:rsidRPr="00F7679E">
        <w:rPr>
          <w:rFonts w:ascii="Times New Roman" w:hAnsi="Times New Roman"/>
          <w:b/>
          <w:bCs/>
          <w:szCs w:val="28"/>
        </w:rPr>
        <w:t>. Các tổ dân phố</w:t>
      </w:r>
    </w:p>
    <w:p w14:paraId="1BC3E1B3" w14:textId="6A4D892B" w:rsidR="00741F79" w:rsidRDefault="00F0158B" w:rsidP="008A11F8">
      <w:pPr>
        <w:widowControl w:val="0"/>
        <w:spacing w:before="120" w:after="120" w:line="264" w:lineRule="auto"/>
        <w:ind w:firstLine="720"/>
        <w:jc w:val="both"/>
        <w:rPr>
          <w:rFonts w:ascii="Times New Roman" w:hAnsi="Times New Roman"/>
          <w:szCs w:val="28"/>
        </w:rPr>
      </w:pPr>
      <w:r>
        <w:rPr>
          <w:rFonts w:ascii="Times New Roman" w:hAnsi="Times New Roman"/>
          <w:szCs w:val="28"/>
        </w:rPr>
        <w:t xml:space="preserve">- </w:t>
      </w:r>
      <w:r w:rsidR="00741F79" w:rsidRPr="00F7679E">
        <w:rPr>
          <w:rFonts w:ascii="Times New Roman" w:hAnsi="Times New Roman"/>
          <w:szCs w:val="28"/>
        </w:rPr>
        <w:t>Tổ chức tuyên truyền, phổ biến nội dung Nghị quyết số 59-NQ/TW tới toàn thể nhân dân trên địa bàn</w:t>
      </w:r>
      <w:r w:rsidR="00D5639F">
        <w:rPr>
          <w:rFonts w:ascii="Times New Roman" w:hAnsi="Times New Roman"/>
          <w:szCs w:val="28"/>
        </w:rPr>
        <w:t xml:space="preserve"> </w:t>
      </w:r>
      <w:r w:rsidR="00741F79" w:rsidRPr="00F7679E">
        <w:rPr>
          <w:rFonts w:ascii="Times New Roman" w:hAnsi="Times New Roman"/>
          <w:szCs w:val="28"/>
        </w:rPr>
        <w:t>thông qua các buổi sinh hoạt định kỳ, họp tổ dân phố và các hình thức sinh hoạt cộng đồng khác, nhằm nâng cao nhận thức của người dân về vai trò, ý nghĩa của hội nhập quốc tế trong tình hình mới.</w:t>
      </w:r>
    </w:p>
    <w:p w14:paraId="386A68BD" w14:textId="352F7976" w:rsidR="00D54642" w:rsidRPr="00F7679E" w:rsidRDefault="00F0158B" w:rsidP="008A11F8">
      <w:pPr>
        <w:widowControl w:val="0"/>
        <w:spacing w:before="120" w:after="120" w:line="264" w:lineRule="auto"/>
        <w:ind w:firstLine="720"/>
        <w:jc w:val="both"/>
        <w:rPr>
          <w:rFonts w:ascii="Times New Roman" w:hAnsi="Times New Roman"/>
          <w:szCs w:val="28"/>
        </w:rPr>
      </w:pPr>
      <w:r>
        <w:rPr>
          <w:rFonts w:ascii="Times New Roman" w:hAnsi="Times New Roman"/>
        </w:rPr>
        <w:t xml:space="preserve">- </w:t>
      </w:r>
      <w:r w:rsidR="00D54642" w:rsidRPr="0055002C">
        <w:rPr>
          <w:rFonts w:ascii="Times New Roman" w:hAnsi="Times New Roman"/>
        </w:rPr>
        <w:t xml:space="preserve">Vận động, khuyến khích </w:t>
      </w:r>
      <w:r w:rsidR="00D54642">
        <w:rPr>
          <w:rFonts w:ascii="Times New Roman" w:hAnsi="Times New Roman"/>
        </w:rPr>
        <w:t xml:space="preserve">toàn thể </w:t>
      </w:r>
      <w:r w:rsidR="00D54642" w:rsidRPr="0055002C">
        <w:rPr>
          <w:rFonts w:ascii="Times New Roman" w:hAnsi="Times New Roman"/>
        </w:rPr>
        <w:t>nhân dân tiếp cận công nghệ mới, chuyển đổi số, thương mại điện tử, học tập suốt đời, khởi nghiệp sáng tạo</w:t>
      </w:r>
      <w:r w:rsidR="006F5AAC">
        <w:rPr>
          <w:rFonts w:ascii="Times New Roman" w:hAnsi="Times New Roman"/>
        </w:rPr>
        <w:t>; c</w:t>
      </w:r>
      <w:r w:rsidR="00D54642" w:rsidRPr="0055002C">
        <w:rPr>
          <w:rFonts w:ascii="Times New Roman" w:hAnsi="Times New Roman"/>
        </w:rPr>
        <w:t xml:space="preserve">hấp hành </w:t>
      </w:r>
      <w:r w:rsidR="0030458B">
        <w:rPr>
          <w:rFonts w:ascii="Times New Roman" w:hAnsi="Times New Roman"/>
        </w:rPr>
        <w:t>nghiêm</w:t>
      </w:r>
      <w:r w:rsidR="00D54642" w:rsidRPr="0055002C">
        <w:rPr>
          <w:rFonts w:ascii="Times New Roman" w:hAnsi="Times New Roman"/>
        </w:rPr>
        <w:t xml:space="preserve"> các quy định của Nhà nước trong bối cảnh hội nhập, đồng thời giữ gìn bản sắc văn hóa dân tộc, an ninh chính trị và trật tự an toàn xã hội tại địa phương.</w:t>
      </w:r>
    </w:p>
    <w:p w14:paraId="659E1758" w14:textId="5C32681D" w:rsidR="00D653C2" w:rsidRPr="00C368B5" w:rsidRDefault="008A2770" w:rsidP="008A11F8">
      <w:pPr>
        <w:spacing w:before="120" w:after="120" w:line="264" w:lineRule="auto"/>
        <w:ind w:firstLine="720"/>
        <w:jc w:val="both"/>
        <w:rPr>
          <w:rFonts w:ascii="Times New Roman" w:hAnsi="Times New Roman"/>
        </w:rPr>
      </w:pPr>
      <w:r w:rsidRPr="00C368B5">
        <w:rPr>
          <w:rFonts w:ascii="Times New Roman" w:hAnsi="Times New Roman"/>
          <w:szCs w:val="28"/>
        </w:rPr>
        <w:t xml:space="preserve">Trên đây là Kế hoạch </w:t>
      </w:r>
      <w:r w:rsidR="00D557BF">
        <w:rPr>
          <w:rFonts w:ascii="Times New Roman" w:hAnsi="Times New Roman"/>
        </w:rPr>
        <w:t>t</w:t>
      </w:r>
      <w:r w:rsidR="00C368B5" w:rsidRPr="00C368B5">
        <w:rPr>
          <w:rFonts w:ascii="Times New Roman" w:hAnsi="Times New Roman"/>
        </w:rPr>
        <w:t>hực hiện Nghị quyết số 153/NQ-CP ngày 31/5/2025 của Chính phủ và</w:t>
      </w:r>
      <w:r w:rsidR="00BB2B9A">
        <w:rPr>
          <w:rFonts w:ascii="Times New Roman" w:hAnsi="Times New Roman"/>
        </w:rPr>
        <w:t xml:space="preserve"> triển khai</w:t>
      </w:r>
      <w:r w:rsidR="00C368B5" w:rsidRPr="00C368B5">
        <w:rPr>
          <w:rFonts w:ascii="Times New Roman" w:hAnsi="Times New Roman"/>
        </w:rPr>
        <w:t xml:space="preserve"> Chương trình hành động số 08-CTr/TU ngày 13/10/2025 của Đảng ủy phường thực hiện Nghị quyết số 59-NQ/TW ngày 24/01/2025 của Bộ Chính trị về hội nhập quốc tế trong tình hình mới trên địa bàn phường Nam Gia Nghĩa</w:t>
      </w:r>
      <w:r w:rsidRPr="00F7679E">
        <w:rPr>
          <w:rFonts w:ascii="Times New Roman" w:hAnsi="Times New Roman"/>
          <w:szCs w:val="28"/>
        </w:rPr>
        <w:t xml:space="preserve">. </w:t>
      </w:r>
      <w:r w:rsidR="00C368B5">
        <w:rPr>
          <w:rFonts w:ascii="Times New Roman" w:hAnsi="Times New Roman"/>
          <w:szCs w:val="28"/>
        </w:rPr>
        <w:t>UBND phường đ</w:t>
      </w:r>
      <w:r w:rsidRPr="00F7679E">
        <w:rPr>
          <w:rFonts w:ascii="Times New Roman" w:hAnsi="Times New Roman"/>
          <w:szCs w:val="28"/>
        </w:rPr>
        <w:t>ề nghị các</w:t>
      </w:r>
      <w:r w:rsidR="00741F79" w:rsidRPr="00F7679E">
        <w:rPr>
          <w:rFonts w:ascii="Times New Roman" w:hAnsi="Times New Roman"/>
          <w:szCs w:val="28"/>
        </w:rPr>
        <w:t xml:space="preserve"> phòng,</w:t>
      </w:r>
      <w:r w:rsidRPr="00F7679E">
        <w:rPr>
          <w:rFonts w:ascii="Times New Roman" w:hAnsi="Times New Roman"/>
          <w:szCs w:val="28"/>
        </w:rPr>
        <w:t xml:space="preserve"> đơn vị căn cứ chức </w:t>
      </w:r>
      <w:r w:rsidRPr="00F7679E">
        <w:rPr>
          <w:rFonts w:ascii="Times New Roman" w:hAnsi="Times New Roman"/>
          <w:szCs w:val="28"/>
        </w:rPr>
        <w:lastRenderedPageBreak/>
        <w:t>năng nhiệm vụ được giao nghiêm túc triển khai thực hiện</w:t>
      </w:r>
      <w:r w:rsidR="002E2E7D">
        <w:rPr>
          <w:rFonts w:ascii="Times New Roman" w:hAnsi="Times New Roman"/>
          <w:szCs w:val="28"/>
        </w:rPr>
        <w:t xml:space="preserve"> và định kỳ trước ngày 05/11 hàng năm hoặc đột xuất báo cáo về UBND phường </w:t>
      </w:r>
      <w:r w:rsidR="002E2E7D" w:rsidRPr="00C368B5">
        <w:rPr>
          <w:rFonts w:ascii="Times New Roman" w:hAnsi="Times New Roman"/>
          <w:i/>
          <w:iCs/>
          <w:szCs w:val="28"/>
        </w:rPr>
        <w:t>(thông qua Văn phòng HĐND và UBND phường)</w:t>
      </w:r>
      <w:r w:rsidR="002E2E7D">
        <w:rPr>
          <w:rFonts w:ascii="Times New Roman" w:hAnsi="Times New Roman"/>
          <w:szCs w:val="28"/>
        </w:rPr>
        <w:t xml:space="preserve"> để tổng hợp báo cáo cấp trên</w:t>
      </w:r>
      <w:r w:rsidRPr="00F7679E">
        <w:rPr>
          <w:rFonts w:ascii="Times New Roman" w:hAnsi="Times New Roman"/>
          <w:szCs w:val="28"/>
        </w:rPr>
        <w:t>. Trong quá trình triển khai thực hiện, nếu phát sinh</w:t>
      </w:r>
      <w:r w:rsidR="00741F79" w:rsidRPr="00F7679E">
        <w:rPr>
          <w:rFonts w:ascii="Times New Roman" w:hAnsi="Times New Roman"/>
          <w:szCs w:val="28"/>
        </w:rPr>
        <w:t xml:space="preserve"> vướng mắc</w:t>
      </w:r>
      <w:r w:rsidRPr="00F7679E">
        <w:rPr>
          <w:rFonts w:ascii="Times New Roman" w:hAnsi="Times New Roman"/>
          <w:szCs w:val="28"/>
        </w:rPr>
        <w:t xml:space="preserve">, các đơn vị kịp thời báo cáo đề xuất </w:t>
      </w:r>
      <w:r w:rsidR="00741F79" w:rsidRPr="00F7679E">
        <w:rPr>
          <w:rFonts w:ascii="Times New Roman" w:hAnsi="Times New Roman"/>
          <w:szCs w:val="28"/>
        </w:rPr>
        <w:t xml:space="preserve">lãnh đạo UBND </w:t>
      </w:r>
      <w:r w:rsidRPr="00F7679E">
        <w:rPr>
          <w:rFonts w:ascii="Times New Roman" w:hAnsi="Times New Roman"/>
          <w:szCs w:val="28"/>
        </w:rPr>
        <w:t>phường xem xét điều chỉnh./.</w:t>
      </w:r>
    </w:p>
    <w:p w14:paraId="35D58E53" w14:textId="77777777" w:rsidR="00F7679E" w:rsidRPr="00F7679E" w:rsidRDefault="00F7679E" w:rsidP="00F7679E">
      <w:pPr>
        <w:widowControl w:val="0"/>
        <w:spacing w:before="120" w:after="120"/>
        <w:ind w:firstLine="720"/>
        <w:jc w:val="both"/>
        <w:rPr>
          <w:rFonts w:ascii="Times New Roman" w:hAnsi="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2"/>
      </w:tblGrid>
      <w:tr w:rsidR="00657D9F" w:rsidRPr="005B4BDB" w14:paraId="7BB30802" w14:textId="77777777" w:rsidTr="00D73D27">
        <w:tc>
          <w:tcPr>
            <w:tcW w:w="4253" w:type="dxa"/>
          </w:tcPr>
          <w:p w14:paraId="5539A431" w14:textId="77777777" w:rsidR="00657D9F" w:rsidRDefault="00657D9F" w:rsidP="000B1E51">
            <w:pPr>
              <w:tabs>
                <w:tab w:val="center" w:pos="5204"/>
                <w:tab w:val="left" w:pos="6990"/>
              </w:tabs>
              <w:jc w:val="both"/>
              <w:rPr>
                <w:rFonts w:ascii="Times New Roman" w:hAnsi="Times New Roman"/>
                <w:b/>
                <w:bCs/>
                <w:i/>
                <w:sz w:val="24"/>
                <w:szCs w:val="24"/>
              </w:rPr>
            </w:pPr>
            <w:r w:rsidRPr="00A21B9E">
              <w:rPr>
                <w:rFonts w:ascii="Times New Roman" w:hAnsi="Times New Roman"/>
                <w:b/>
                <w:bCs/>
                <w:i/>
                <w:sz w:val="24"/>
                <w:szCs w:val="24"/>
              </w:rPr>
              <w:t>Nơi nhận:</w:t>
            </w:r>
          </w:p>
          <w:p w14:paraId="1F5CDD78" w14:textId="678A3793" w:rsidR="00657D9F" w:rsidRPr="00657D9F" w:rsidRDefault="00657D9F" w:rsidP="000B1E51">
            <w:pPr>
              <w:tabs>
                <w:tab w:val="center" w:pos="5204"/>
                <w:tab w:val="left" w:pos="6990"/>
              </w:tabs>
              <w:jc w:val="both"/>
              <w:rPr>
                <w:rFonts w:ascii="Times New Roman" w:hAnsi="Times New Roman"/>
                <w:b/>
                <w:bCs/>
                <w:i/>
                <w:sz w:val="22"/>
                <w:szCs w:val="22"/>
              </w:rPr>
            </w:pPr>
            <w:r w:rsidRPr="00657D9F">
              <w:rPr>
                <w:rFonts w:ascii="Times New Roman" w:hAnsi="Times New Roman"/>
                <w:iCs/>
                <w:sz w:val="22"/>
                <w:szCs w:val="22"/>
              </w:rPr>
              <w:t xml:space="preserve">- </w:t>
            </w:r>
            <w:r>
              <w:rPr>
                <w:rFonts w:ascii="Times New Roman" w:hAnsi="Times New Roman"/>
                <w:iCs/>
                <w:sz w:val="22"/>
                <w:szCs w:val="22"/>
              </w:rPr>
              <w:t xml:space="preserve">UBND tỉnh </w:t>
            </w:r>
            <w:r w:rsidRPr="00657D9F">
              <w:rPr>
                <w:rFonts w:ascii="Times New Roman" w:hAnsi="Times New Roman"/>
                <w:iCs/>
                <w:sz w:val="22"/>
                <w:szCs w:val="22"/>
              </w:rPr>
              <w:t>(b/c);</w:t>
            </w:r>
          </w:p>
          <w:p w14:paraId="48A90D20" w14:textId="419D6349" w:rsidR="00657D9F" w:rsidRPr="00657D9F" w:rsidRDefault="00657D9F" w:rsidP="000B1E51">
            <w:pPr>
              <w:tabs>
                <w:tab w:val="center" w:pos="5204"/>
                <w:tab w:val="left" w:pos="6990"/>
              </w:tabs>
              <w:jc w:val="both"/>
              <w:rPr>
                <w:rFonts w:ascii="Times New Roman" w:hAnsi="Times New Roman"/>
                <w:iCs/>
                <w:sz w:val="22"/>
                <w:szCs w:val="22"/>
              </w:rPr>
            </w:pPr>
            <w:r w:rsidRPr="00657D9F">
              <w:rPr>
                <w:rFonts w:ascii="Times New Roman" w:hAnsi="Times New Roman"/>
                <w:iCs/>
                <w:sz w:val="22"/>
                <w:szCs w:val="22"/>
              </w:rPr>
              <w:t>- T</w:t>
            </w:r>
            <w:r w:rsidR="009718E6">
              <w:rPr>
                <w:rFonts w:ascii="Times New Roman" w:hAnsi="Times New Roman"/>
                <w:iCs/>
                <w:sz w:val="22"/>
                <w:szCs w:val="22"/>
              </w:rPr>
              <w:t>T</w:t>
            </w:r>
            <w:r w:rsidRPr="00657D9F">
              <w:rPr>
                <w:rFonts w:ascii="Times New Roman" w:hAnsi="Times New Roman"/>
                <w:iCs/>
                <w:sz w:val="22"/>
                <w:szCs w:val="22"/>
              </w:rPr>
              <w:t xml:space="preserve"> Đảng ủy (b/c);</w:t>
            </w:r>
          </w:p>
          <w:p w14:paraId="186957E0" w14:textId="77777777" w:rsidR="00657D9F" w:rsidRPr="00657D9F" w:rsidRDefault="00657D9F" w:rsidP="000B1E51">
            <w:pPr>
              <w:tabs>
                <w:tab w:val="center" w:pos="5204"/>
                <w:tab w:val="left" w:pos="6990"/>
              </w:tabs>
              <w:jc w:val="both"/>
              <w:rPr>
                <w:rFonts w:ascii="Times New Roman" w:hAnsi="Times New Roman"/>
                <w:iCs/>
                <w:sz w:val="22"/>
                <w:szCs w:val="22"/>
              </w:rPr>
            </w:pPr>
            <w:r w:rsidRPr="00657D9F">
              <w:rPr>
                <w:rFonts w:ascii="Times New Roman" w:hAnsi="Times New Roman"/>
                <w:iCs/>
                <w:sz w:val="22"/>
                <w:szCs w:val="22"/>
              </w:rPr>
              <w:t>- TT HĐND phường (b/c);</w:t>
            </w:r>
          </w:p>
          <w:p w14:paraId="1C5CD849" w14:textId="77777777" w:rsidR="00657D9F" w:rsidRDefault="00657D9F" w:rsidP="000B1E51">
            <w:pPr>
              <w:tabs>
                <w:tab w:val="center" w:pos="5204"/>
                <w:tab w:val="left" w:pos="6990"/>
              </w:tabs>
              <w:jc w:val="both"/>
              <w:rPr>
                <w:rFonts w:ascii="Times New Roman" w:hAnsi="Times New Roman"/>
                <w:iCs/>
                <w:sz w:val="22"/>
                <w:szCs w:val="22"/>
              </w:rPr>
            </w:pPr>
            <w:r w:rsidRPr="00657D9F">
              <w:rPr>
                <w:rFonts w:ascii="Times New Roman" w:hAnsi="Times New Roman"/>
                <w:iCs/>
                <w:sz w:val="22"/>
                <w:szCs w:val="22"/>
              </w:rPr>
              <w:t>- CT, các PCT UBND phường;</w:t>
            </w:r>
          </w:p>
          <w:p w14:paraId="5848C7FB" w14:textId="77777777" w:rsidR="008A11F8" w:rsidRDefault="008A11F8" w:rsidP="000B1E51">
            <w:pPr>
              <w:tabs>
                <w:tab w:val="center" w:pos="5204"/>
                <w:tab w:val="left" w:pos="6990"/>
              </w:tabs>
              <w:jc w:val="both"/>
              <w:rPr>
                <w:rFonts w:ascii="Times New Roman" w:hAnsi="Times New Roman"/>
                <w:iCs/>
                <w:sz w:val="22"/>
                <w:szCs w:val="22"/>
              </w:rPr>
            </w:pPr>
            <w:r>
              <w:rPr>
                <w:rFonts w:ascii="Times New Roman" w:hAnsi="Times New Roman"/>
                <w:iCs/>
                <w:sz w:val="22"/>
                <w:szCs w:val="22"/>
              </w:rPr>
              <w:t>- Các phòng, đơn vị thuộc UBND phường;</w:t>
            </w:r>
          </w:p>
          <w:p w14:paraId="5E724661" w14:textId="77F3F309" w:rsidR="00657D9F" w:rsidRDefault="00657D9F" w:rsidP="000B1E51">
            <w:pPr>
              <w:tabs>
                <w:tab w:val="center" w:pos="5204"/>
                <w:tab w:val="left" w:pos="6990"/>
              </w:tabs>
              <w:jc w:val="both"/>
              <w:rPr>
                <w:rFonts w:ascii="Times New Roman" w:hAnsi="Times New Roman"/>
                <w:bCs/>
                <w:iCs/>
                <w:sz w:val="22"/>
                <w:szCs w:val="22"/>
              </w:rPr>
            </w:pPr>
            <w:r w:rsidRPr="00657D9F">
              <w:rPr>
                <w:rFonts w:ascii="Times New Roman" w:hAnsi="Times New Roman"/>
                <w:bCs/>
                <w:iCs/>
                <w:sz w:val="22"/>
                <w:szCs w:val="22"/>
              </w:rPr>
              <w:t xml:space="preserve">- </w:t>
            </w:r>
            <w:r>
              <w:rPr>
                <w:rFonts w:ascii="Times New Roman" w:hAnsi="Times New Roman"/>
                <w:bCs/>
                <w:iCs/>
                <w:sz w:val="22"/>
                <w:szCs w:val="22"/>
              </w:rPr>
              <w:t>Công an phường</w:t>
            </w:r>
            <w:r w:rsidR="008A11F8">
              <w:rPr>
                <w:rFonts w:ascii="Times New Roman" w:hAnsi="Times New Roman"/>
                <w:bCs/>
                <w:iCs/>
                <w:sz w:val="22"/>
                <w:szCs w:val="22"/>
              </w:rPr>
              <w:t>;</w:t>
            </w:r>
          </w:p>
          <w:p w14:paraId="7723FA9D" w14:textId="12AFB8DA" w:rsidR="00354F83" w:rsidRPr="00657D9F" w:rsidRDefault="00354F83" w:rsidP="000B1E51">
            <w:pPr>
              <w:tabs>
                <w:tab w:val="center" w:pos="5204"/>
                <w:tab w:val="left" w:pos="6990"/>
              </w:tabs>
              <w:jc w:val="both"/>
              <w:rPr>
                <w:rFonts w:ascii="Times New Roman" w:hAnsi="Times New Roman"/>
                <w:bCs/>
                <w:iCs/>
                <w:sz w:val="22"/>
                <w:szCs w:val="22"/>
              </w:rPr>
            </w:pPr>
            <w:r>
              <w:rPr>
                <w:rFonts w:ascii="Times New Roman" w:hAnsi="Times New Roman"/>
                <w:bCs/>
                <w:iCs/>
                <w:sz w:val="22"/>
                <w:szCs w:val="22"/>
              </w:rPr>
              <w:t>-</w:t>
            </w:r>
            <w:r w:rsidR="008A7D99">
              <w:rPr>
                <w:rFonts w:ascii="Times New Roman" w:hAnsi="Times New Roman"/>
                <w:bCs/>
                <w:iCs/>
                <w:sz w:val="22"/>
                <w:szCs w:val="22"/>
              </w:rPr>
              <w:t xml:space="preserve"> CVP và PCVP UBND phường;</w:t>
            </w:r>
          </w:p>
          <w:p w14:paraId="6102CD7B" w14:textId="7E02BAB1" w:rsidR="00657D9F" w:rsidRPr="00657D9F" w:rsidRDefault="00657D9F" w:rsidP="000B1E51">
            <w:pPr>
              <w:tabs>
                <w:tab w:val="center" w:pos="5204"/>
                <w:tab w:val="left" w:pos="6990"/>
              </w:tabs>
              <w:jc w:val="both"/>
              <w:rPr>
                <w:rFonts w:ascii="Times New Roman" w:hAnsi="Times New Roman"/>
                <w:bCs/>
                <w:iCs/>
                <w:sz w:val="22"/>
                <w:szCs w:val="22"/>
              </w:rPr>
            </w:pPr>
            <w:r w:rsidRPr="00657D9F">
              <w:rPr>
                <w:rFonts w:ascii="Times New Roman" w:hAnsi="Times New Roman"/>
                <w:bCs/>
                <w:iCs/>
                <w:sz w:val="22"/>
                <w:szCs w:val="22"/>
              </w:rPr>
              <w:t>- Các TDP</w:t>
            </w:r>
            <w:r w:rsidR="00BE0A89">
              <w:rPr>
                <w:rFonts w:ascii="Times New Roman" w:hAnsi="Times New Roman"/>
                <w:bCs/>
                <w:iCs/>
                <w:sz w:val="22"/>
                <w:szCs w:val="22"/>
              </w:rPr>
              <w:t xml:space="preserve"> trên địa bàn phường</w:t>
            </w:r>
            <w:r>
              <w:rPr>
                <w:rFonts w:ascii="Times New Roman" w:hAnsi="Times New Roman"/>
                <w:bCs/>
                <w:iCs/>
                <w:sz w:val="22"/>
                <w:szCs w:val="22"/>
              </w:rPr>
              <w:t>;</w:t>
            </w:r>
          </w:p>
          <w:p w14:paraId="4391C425" w14:textId="664CFF46" w:rsidR="00657D9F" w:rsidRPr="00A87E30" w:rsidRDefault="00657D9F" w:rsidP="000B1E51">
            <w:pPr>
              <w:tabs>
                <w:tab w:val="center" w:pos="5204"/>
                <w:tab w:val="left" w:pos="6990"/>
              </w:tabs>
              <w:jc w:val="both"/>
              <w:rPr>
                <w:iCs/>
                <w:szCs w:val="28"/>
              </w:rPr>
            </w:pPr>
            <w:r w:rsidRPr="00657D9F">
              <w:rPr>
                <w:rFonts w:ascii="Times New Roman" w:hAnsi="Times New Roman"/>
                <w:bCs/>
                <w:iCs/>
                <w:sz w:val="22"/>
                <w:szCs w:val="22"/>
              </w:rPr>
              <w:t xml:space="preserve">- Lưu: VT, </w:t>
            </w:r>
            <w:r w:rsidR="00B34AF0">
              <w:rPr>
                <w:rFonts w:ascii="Times New Roman" w:hAnsi="Times New Roman"/>
                <w:bCs/>
                <w:iCs/>
                <w:sz w:val="22"/>
                <w:szCs w:val="22"/>
              </w:rPr>
              <w:t>VP.</w:t>
            </w:r>
          </w:p>
        </w:tc>
        <w:tc>
          <w:tcPr>
            <w:tcW w:w="4812" w:type="dxa"/>
          </w:tcPr>
          <w:p w14:paraId="3FC547D0" w14:textId="77777777" w:rsidR="00657D9F" w:rsidRPr="00AC4C44" w:rsidRDefault="00657D9F" w:rsidP="00657D9F">
            <w:pPr>
              <w:jc w:val="center"/>
              <w:rPr>
                <w:rFonts w:ascii="Times New Roman" w:hAnsi="Times New Roman"/>
                <w:b/>
                <w:bCs/>
              </w:rPr>
            </w:pPr>
            <w:r>
              <w:rPr>
                <w:rFonts w:ascii="Times New Roman" w:hAnsi="Times New Roman"/>
                <w:b/>
                <w:bCs/>
              </w:rPr>
              <w:t>T</w:t>
            </w:r>
            <w:r w:rsidRPr="00AC4C44">
              <w:rPr>
                <w:rFonts w:ascii="Times New Roman" w:hAnsi="Times New Roman"/>
                <w:b/>
                <w:bCs/>
              </w:rPr>
              <w:t>/M</w:t>
            </w:r>
            <w:r>
              <w:rPr>
                <w:rFonts w:ascii="Times New Roman" w:hAnsi="Times New Roman"/>
                <w:b/>
                <w:bCs/>
              </w:rPr>
              <w:t>.</w:t>
            </w:r>
            <w:r w:rsidRPr="00AC4C44">
              <w:rPr>
                <w:rFonts w:ascii="Times New Roman" w:hAnsi="Times New Roman"/>
                <w:b/>
                <w:bCs/>
              </w:rPr>
              <w:t xml:space="preserve"> </w:t>
            </w:r>
            <w:r>
              <w:rPr>
                <w:rFonts w:ascii="Times New Roman" w:hAnsi="Times New Roman"/>
                <w:b/>
                <w:bCs/>
              </w:rPr>
              <w:t>ỦY BAN NHÂN DÂN</w:t>
            </w:r>
          </w:p>
          <w:p w14:paraId="0E60DB7F" w14:textId="77777777" w:rsidR="00657D9F" w:rsidRPr="00657D9F" w:rsidRDefault="00657D9F" w:rsidP="00657D9F">
            <w:pPr>
              <w:jc w:val="center"/>
              <w:rPr>
                <w:rFonts w:ascii="Times New Roman" w:hAnsi="Times New Roman"/>
                <w:b/>
                <w:bCs/>
              </w:rPr>
            </w:pPr>
            <w:r w:rsidRPr="00657D9F">
              <w:rPr>
                <w:rFonts w:ascii="Times New Roman" w:hAnsi="Times New Roman"/>
                <w:b/>
                <w:bCs/>
              </w:rPr>
              <w:t>CHỦ TỊCH</w:t>
            </w:r>
          </w:p>
          <w:p w14:paraId="34D13DF3" w14:textId="77777777" w:rsidR="00657D9F" w:rsidRDefault="00657D9F" w:rsidP="00657D9F">
            <w:pPr>
              <w:jc w:val="center"/>
              <w:rPr>
                <w:rFonts w:ascii="Times New Roman" w:hAnsi="Times New Roman"/>
                <w:b/>
                <w:bCs/>
              </w:rPr>
            </w:pPr>
          </w:p>
          <w:p w14:paraId="5A427090" w14:textId="77777777" w:rsidR="00657D9F" w:rsidRDefault="00657D9F" w:rsidP="00657D9F">
            <w:pPr>
              <w:jc w:val="center"/>
              <w:rPr>
                <w:rFonts w:ascii="Times New Roman" w:hAnsi="Times New Roman"/>
                <w:b/>
                <w:bCs/>
              </w:rPr>
            </w:pPr>
          </w:p>
          <w:p w14:paraId="41E5239F" w14:textId="77777777" w:rsidR="00657D9F" w:rsidRDefault="00657D9F" w:rsidP="00657D9F">
            <w:pPr>
              <w:jc w:val="center"/>
              <w:rPr>
                <w:rFonts w:ascii="Times New Roman" w:hAnsi="Times New Roman"/>
                <w:b/>
                <w:bCs/>
              </w:rPr>
            </w:pPr>
          </w:p>
          <w:p w14:paraId="0E946667" w14:textId="77777777" w:rsidR="00657D9F" w:rsidRDefault="00657D9F" w:rsidP="00657D9F">
            <w:pPr>
              <w:jc w:val="center"/>
              <w:rPr>
                <w:rFonts w:ascii="Times New Roman" w:hAnsi="Times New Roman"/>
                <w:b/>
                <w:bCs/>
              </w:rPr>
            </w:pPr>
          </w:p>
          <w:p w14:paraId="6E293683" w14:textId="77777777" w:rsidR="00657D9F" w:rsidRPr="00AC4C44" w:rsidRDefault="00657D9F" w:rsidP="00657D9F">
            <w:pPr>
              <w:jc w:val="center"/>
              <w:rPr>
                <w:rFonts w:ascii="Times New Roman" w:hAnsi="Times New Roman"/>
                <w:b/>
                <w:bCs/>
              </w:rPr>
            </w:pPr>
          </w:p>
          <w:p w14:paraId="698057BE" w14:textId="3E1D292A" w:rsidR="00657D9F" w:rsidRPr="005B4BDB" w:rsidRDefault="00657D9F" w:rsidP="00657D9F">
            <w:pPr>
              <w:tabs>
                <w:tab w:val="center" w:pos="5204"/>
                <w:tab w:val="left" w:pos="6990"/>
              </w:tabs>
              <w:spacing w:before="100" w:after="100"/>
              <w:jc w:val="center"/>
              <w:rPr>
                <w:rFonts w:ascii="Times New Roman" w:hAnsi="Times New Roman"/>
                <w:b/>
                <w:bCs/>
                <w:iCs/>
                <w:szCs w:val="28"/>
              </w:rPr>
            </w:pPr>
            <w:r>
              <w:rPr>
                <w:rFonts w:ascii="Times New Roman" w:hAnsi="Times New Roman"/>
                <w:b/>
                <w:bCs/>
              </w:rPr>
              <w:t>Phan Văn Quốc</w:t>
            </w:r>
          </w:p>
        </w:tc>
      </w:tr>
    </w:tbl>
    <w:p w14:paraId="4B24A01A" w14:textId="77777777" w:rsidR="00D653C2" w:rsidRPr="008A2770" w:rsidRDefault="00D653C2" w:rsidP="008A2770">
      <w:pPr>
        <w:ind w:firstLine="720"/>
        <w:jc w:val="both"/>
        <w:rPr>
          <w:rFonts w:ascii="Times New Roman" w:hAnsi="Times New Roman"/>
          <w:b/>
          <w:bCs/>
        </w:rPr>
      </w:pPr>
    </w:p>
    <w:sectPr w:rsidR="00D653C2" w:rsidRPr="008A2770" w:rsidSect="00F7679E">
      <w:headerReference w:type="default" r:id="rId7"/>
      <w:pgSz w:w="11907" w:h="16840" w:code="9"/>
      <w:pgMar w:top="1134" w:right="1134" w:bottom="96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4CE8" w14:textId="77777777" w:rsidR="00EA6CB8" w:rsidRDefault="00EA6CB8" w:rsidP="00CE36EC">
      <w:r>
        <w:separator/>
      </w:r>
    </w:p>
  </w:endnote>
  <w:endnote w:type="continuationSeparator" w:id="0">
    <w:p w14:paraId="3173976B" w14:textId="77777777" w:rsidR="00EA6CB8" w:rsidRDefault="00EA6CB8" w:rsidP="00CE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6639" w14:textId="77777777" w:rsidR="00EA6CB8" w:rsidRDefault="00EA6CB8" w:rsidP="00CE36EC">
      <w:r>
        <w:separator/>
      </w:r>
    </w:p>
  </w:footnote>
  <w:footnote w:type="continuationSeparator" w:id="0">
    <w:p w14:paraId="6509E6A3" w14:textId="77777777" w:rsidR="00EA6CB8" w:rsidRDefault="00EA6CB8" w:rsidP="00CE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70945394"/>
      <w:docPartObj>
        <w:docPartGallery w:val="Page Numbers (Top of Page)"/>
        <w:docPartUnique/>
      </w:docPartObj>
    </w:sdtPr>
    <w:sdtEndPr>
      <w:rPr>
        <w:rFonts w:ascii="Times New Roman" w:hAnsi="Times New Roman"/>
        <w:noProof/>
      </w:rPr>
    </w:sdtEndPr>
    <w:sdtContent>
      <w:p w14:paraId="5E8C61EB" w14:textId="5E506EFE" w:rsidR="00CE36EC" w:rsidRPr="00CE36EC" w:rsidRDefault="00CE36EC">
        <w:pPr>
          <w:pStyle w:val="Header"/>
          <w:jc w:val="center"/>
          <w:rPr>
            <w:rFonts w:ascii="Times New Roman" w:hAnsi="Times New Roman"/>
          </w:rPr>
        </w:pPr>
        <w:r w:rsidRPr="00CE36EC">
          <w:rPr>
            <w:rFonts w:ascii="Times New Roman" w:hAnsi="Times New Roman"/>
            <w:noProof w:val="0"/>
          </w:rPr>
          <w:fldChar w:fldCharType="begin"/>
        </w:r>
        <w:r w:rsidRPr="00CE36EC">
          <w:rPr>
            <w:rFonts w:ascii="Times New Roman" w:hAnsi="Times New Roman"/>
          </w:rPr>
          <w:instrText xml:space="preserve"> PAGE   \* MERGEFORMAT </w:instrText>
        </w:r>
        <w:r w:rsidRPr="00CE36EC">
          <w:rPr>
            <w:rFonts w:ascii="Times New Roman" w:hAnsi="Times New Roman"/>
            <w:noProof w:val="0"/>
          </w:rPr>
          <w:fldChar w:fldCharType="separate"/>
        </w:r>
        <w:r w:rsidRPr="00CE36EC">
          <w:rPr>
            <w:rFonts w:ascii="Times New Roman" w:hAnsi="Times New Roman"/>
          </w:rPr>
          <w:t>2</w:t>
        </w:r>
        <w:r w:rsidRPr="00CE36EC">
          <w:rPr>
            <w:rFonts w:ascii="Times New Roman" w:hAnsi="Times New Roman"/>
          </w:rPr>
          <w:fldChar w:fldCharType="end"/>
        </w:r>
      </w:p>
    </w:sdtContent>
  </w:sdt>
  <w:p w14:paraId="574C7389" w14:textId="77777777" w:rsidR="00CE36EC" w:rsidRDefault="00C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37"/>
    <w:rsid w:val="00022FD5"/>
    <w:rsid w:val="000348F4"/>
    <w:rsid w:val="00075F04"/>
    <w:rsid w:val="00085DF8"/>
    <w:rsid w:val="0009589D"/>
    <w:rsid w:val="000B21EF"/>
    <w:rsid w:val="000B4D60"/>
    <w:rsid w:val="000B56DE"/>
    <w:rsid w:val="000C076F"/>
    <w:rsid w:val="000C240B"/>
    <w:rsid w:val="000D29F6"/>
    <w:rsid w:val="000E785F"/>
    <w:rsid w:val="0010342E"/>
    <w:rsid w:val="001514E4"/>
    <w:rsid w:val="001521B6"/>
    <w:rsid w:val="00173A0F"/>
    <w:rsid w:val="00190E83"/>
    <w:rsid w:val="00191F10"/>
    <w:rsid w:val="00193D7F"/>
    <w:rsid w:val="001C5374"/>
    <w:rsid w:val="001E61CE"/>
    <w:rsid w:val="001F2C67"/>
    <w:rsid w:val="00213C7E"/>
    <w:rsid w:val="00276666"/>
    <w:rsid w:val="00281931"/>
    <w:rsid w:val="00286FA6"/>
    <w:rsid w:val="00294343"/>
    <w:rsid w:val="00296BC7"/>
    <w:rsid w:val="002A3FD3"/>
    <w:rsid w:val="002A699A"/>
    <w:rsid w:val="002E13DE"/>
    <w:rsid w:val="002E2E7D"/>
    <w:rsid w:val="002F4AC2"/>
    <w:rsid w:val="002F7CF6"/>
    <w:rsid w:val="0030458B"/>
    <w:rsid w:val="003077B7"/>
    <w:rsid w:val="0031400F"/>
    <w:rsid w:val="00322239"/>
    <w:rsid w:val="003251A1"/>
    <w:rsid w:val="00327118"/>
    <w:rsid w:val="0032783D"/>
    <w:rsid w:val="00336428"/>
    <w:rsid w:val="003467F4"/>
    <w:rsid w:val="00354F83"/>
    <w:rsid w:val="00365CAF"/>
    <w:rsid w:val="0037597D"/>
    <w:rsid w:val="00377817"/>
    <w:rsid w:val="00381881"/>
    <w:rsid w:val="003907D2"/>
    <w:rsid w:val="003A4CD6"/>
    <w:rsid w:val="003C40DF"/>
    <w:rsid w:val="003C5BF9"/>
    <w:rsid w:val="003C5E4F"/>
    <w:rsid w:val="003D2047"/>
    <w:rsid w:val="003D2058"/>
    <w:rsid w:val="003D2175"/>
    <w:rsid w:val="003D6747"/>
    <w:rsid w:val="00445A97"/>
    <w:rsid w:val="004640BD"/>
    <w:rsid w:val="00471C7D"/>
    <w:rsid w:val="00474043"/>
    <w:rsid w:val="004845A5"/>
    <w:rsid w:val="004B1C4B"/>
    <w:rsid w:val="004B5BE5"/>
    <w:rsid w:val="004C2488"/>
    <w:rsid w:val="004C5A1E"/>
    <w:rsid w:val="004F2655"/>
    <w:rsid w:val="00517269"/>
    <w:rsid w:val="00535E08"/>
    <w:rsid w:val="005410C4"/>
    <w:rsid w:val="00545E6C"/>
    <w:rsid w:val="00580BA5"/>
    <w:rsid w:val="00586E25"/>
    <w:rsid w:val="005B0F17"/>
    <w:rsid w:val="005C4B55"/>
    <w:rsid w:val="005F464F"/>
    <w:rsid w:val="006114B5"/>
    <w:rsid w:val="006239D5"/>
    <w:rsid w:val="006550DC"/>
    <w:rsid w:val="0065643B"/>
    <w:rsid w:val="00657696"/>
    <w:rsid w:val="00657D9F"/>
    <w:rsid w:val="0069023D"/>
    <w:rsid w:val="006F5AAC"/>
    <w:rsid w:val="00721307"/>
    <w:rsid w:val="007322B1"/>
    <w:rsid w:val="00741F79"/>
    <w:rsid w:val="007559FE"/>
    <w:rsid w:val="007566C5"/>
    <w:rsid w:val="0076151B"/>
    <w:rsid w:val="007914C5"/>
    <w:rsid w:val="007B5E0B"/>
    <w:rsid w:val="007E4556"/>
    <w:rsid w:val="007F5C4A"/>
    <w:rsid w:val="00802C94"/>
    <w:rsid w:val="00803A55"/>
    <w:rsid w:val="008049B6"/>
    <w:rsid w:val="00807AAF"/>
    <w:rsid w:val="008101E2"/>
    <w:rsid w:val="00811DA1"/>
    <w:rsid w:val="00813ECC"/>
    <w:rsid w:val="00814D52"/>
    <w:rsid w:val="008262F3"/>
    <w:rsid w:val="00834744"/>
    <w:rsid w:val="0084405F"/>
    <w:rsid w:val="008448EF"/>
    <w:rsid w:val="008477CC"/>
    <w:rsid w:val="0087137B"/>
    <w:rsid w:val="008756D0"/>
    <w:rsid w:val="00884718"/>
    <w:rsid w:val="00894A67"/>
    <w:rsid w:val="00895B3E"/>
    <w:rsid w:val="008A11F8"/>
    <w:rsid w:val="008A2770"/>
    <w:rsid w:val="008A7D99"/>
    <w:rsid w:val="008B1256"/>
    <w:rsid w:val="008D0B05"/>
    <w:rsid w:val="008D1C36"/>
    <w:rsid w:val="00902357"/>
    <w:rsid w:val="00911F65"/>
    <w:rsid w:val="0091796C"/>
    <w:rsid w:val="0094045A"/>
    <w:rsid w:val="009525DD"/>
    <w:rsid w:val="00970B80"/>
    <w:rsid w:val="009718E6"/>
    <w:rsid w:val="00976246"/>
    <w:rsid w:val="009840CB"/>
    <w:rsid w:val="009861F7"/>
    <w:rsid w:val="009A2B6F"/>
    <w:rsid w:val="009B5240"/>
    <w:rsid w:val="009C2107"/>
    <w:rsid w:val="009C2F8E"/>
    <w:rsid w:val="009C6247"/>
    <w:rsid w:val="009E3655"/>
    <w:rsid w:val="009F6891"/>
    <w:rsid w:val="00A03E82"/>
    <w:rsid w:val="00A04CA1"/>
    <w:rsid w:val="00A05183"/>
    <w:rsid w:val="00A076FF"/>
    <w:rsid w:val="00A170CA"/>
    <w:rsid w:val="00A24C11"/>
    <w:rsid w:val="00A2616C"/>
    <w:rsid w:val="00A31F77"/>
    <w:rsid w:val="00A43DBE"/>
    <w:rsid w:val="00A54C13"/>
    <w:rsid w:val="00A66E96"/>
    <w:rsid w:val="00A7176F"/>
    <w:rsid w:val="00A749AB"/>
    <w:rsid w:val="00A77A51"/>
    <w:rsid w:val="00A833A3"/>
    <w:rsid w:val="00A8608E"/>
    <w:rsid w:val="00A96766"/>
    <w:rsid w:val="00AA38F6"/>
    <w:rsid w:val="00AA45B2"/>
    <w:rsid w:val="00AC4489"/>
    <w:rsid w:val="00AC4C44"/>
    <w:rsid w:val="00AD3B9A"/>
    <w:rsid w:val="00AE20FD"/>
    <w:rsid w:val="00AE3EA9"/>
    <w:rsid w:val="00AF0FAB"/>
    <w:rsid w:val="00AF6C27"/>
    <w:rsid w:val="00B21CDE"/>
    <w:rsid w:val="00B34AF0"/>
    <w:rsid w:val="00B42F14"/>
    <w:rsid w:val="00B53EA3"/>
    <w:rsid w:val="00B560A3"/>
    <w:rsid w:val="00B97812"/>
    <w:rsid w:val="00BB1BF4"/>
    <w:rsid w:val="00BB2B9A"/>
    <w:rsid w:val="00BC5037"/>
    <w:rsid w:val="00BE0A89"/>
    <w:rsid w:val="00BE59AB"/>
    <w:rsid w:val="00BE6886"/>
    <w:rsid w:val="00C05006"/>
    <w:rsid w:val="00C368B5"/>
    <w:rsid w:val="00C56A6F"/>
    <w:rsid w:val="00C61237"/>
    <w:rsid w:val="00CA731F"/>
    <w:rsid w:val="00CE0668"/>
    <w:rsid w:val="00CE36EC"/>
    <w:rsid w:val="00CE4F0C"/>
    <w:rsid w:val="00CF5126"/>
    <w:rsid w:val="00D100A6"/>
    <w:rsid w:val="00D1171A"/>
    <w:rsid w:val="00D20C3A"/>
    <w:rsid w:val="00D33EFC"/>
    <w:rsid w:val="00D4782A"/>
    <w:rsid w:val="00D47A33"/>
    <w:rsid w:val="00D54642"/>
    <w:rsid w:val="00D557BF"/>
    <w:rsid w:val="00D5639F"/>
    <w:rsid w:val="00D63447"/>
    <w:rsid w:val="00D653C2"/>
    <w:rsid w:val="00D73D27"/>
    <w:rsid w:val="00D83800"/>
    <w:rsid w:val="00D9031E"/>
    <w:rsid w:val="00D91580"/>
    <w:rsid w:val="00D94C76"/>
    <w:rsid w:val="00DB66FB"/>
    <w:rsid w:val="00DB76EC"/>
    <w:rsid w:val="00DC21F5"/>
    <w:rsid w:val="00DD5F5A"/>
    <w:rsid w:val="00DF4B68"/>
    <w:rsid w:val="00E01844"/>
    <w:rsid w:val="00E01C0B"/>
    <w:rsid w:val="00E028D1"/>
    <w:rsid w:val="00E032C4"/>
    <w:rsid w:val="00E151BA"/>
    <w:rsid w:val="00E20D39"/>
    <w:rsid w:val="00E30EBD"/>
    <w:rsid w:val="00E35BB9"/>
    <w:rsid w:val="00E364D0"/>
    <w:rsid w:val="00E426D8"/>
    <w:rsid w:val="00E65057"/>
    <w:rsid w:val="00E72D43"/>
    <w:rsid w:val="00EA6CB8"/>
    <w:rsid w:val="00ED32F0"/>
    <w:rsid w:val="00EF0266"/>
    <w:rsid w:val="00EF1191"/>
    <w:rsid w:val="00F0158B"/>
    <w:rsid w:val="00F0710A"/>
    <w:rsid w:val="00F132FF"/>
    <w:rsid w:val="00F14BAD"/>
    <w:rsid w:val="00F3039C"/>
    <w:rsid w:val="00F324DE"/>
    <w:rsid w:val="00F35358"/>
    <w:rsid w:val="00F42277"/>
    <w:rsid w:val="00F649D3"/>
    <w:rsid w:val="00F70D9A"/>
    <w:rsid w:val="00F7679E"/>
    <w:rsid w:val="00F83EB2"/>
    <w:rsid w:val="00F8502D"/>
    <w:rsid w:val="00FA65C3"/>
    <w:rsid w:val="00FB0609"/>
    <w:rsid w:val="00FB1773"/>
    <w:rsid w:val="00FB30AD"/>
    <w:rsid w:val="00FC4388"/>
    <w:rsid w:val="00FD61BE"/>
    <w:rsid w:val="00FE2F3A"/>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40B5"/>
  <w15:chartTrackingRefBased/>
  <w15:docId w15:val="{A5C16436-4CAD-4A68-83F3-525EF8B1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237"/>
    <w:pPr>
      <w:spacing w:after="0" w:line="240" w:lineRule="auto"/>
    </w:pPr>
    <w:rPr>
      <w:rFonts w:ascii=".VnTime" w:eastAsia="Times New Roman" w:hAnsi=".VnTime" w:cs="Times New Roman"/>
      <w:noProof/>
      <w:kern w:val="0"/>
      <w:sz w:val="28"/>
      <w:szCs w:val="20"/>
      <w14:ligatures w14:val="none"/>
    </w:rPr>
  </w:style>
  <w:style w:type="paragraph" w:styleId="Heading1">
    <w:name w:val="heading 1"/>
    <w:basedOn w:val="Normal"/>
    <w:next w:val="Normal"/>
    <w:link w:val="Heading1Char"/>
    <w:uiPriority w:val="9"/>
    <w:qFormat/>
    <w:rsid w:val="00C612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2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237"/>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612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2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2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2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2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2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2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2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2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2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237"/>
    <w:rPr>
      <w:rFonts w:eastAsiaTheme="majorEastAsia" w:cstheme="majorBidi"/>
      <w:color w:val="272727" w:themeColor="text1" w:themeTint="D8"/>
    </w:rPr>
  </w:style>
  <w:style w:type="paragraph" w:styleId="Title">
    <w:name w:val="Title"/>
    <w:basedOn w:val="Normal"/>
    <w:next w:val="Normal"/>
    <w:link w:val="TitleChar"/>
    <w:uiPriority w:val="10"/>
    <w:qFormat/>
    <w:rsid w:val="00C612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23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61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237"/>
    <w:pPr>
      <w:spacing w:before="160"/>
      <w:jc w:val="center"/>
    </w:pPr>
    <w:rPr>
      <w:i/>
      <w:iCs/>
      <w:color w:val="404040" w:themeColor="text1" w:themeTint="BF"/>
    </w:rPr>
  </w:style>
  <w:style w:type="character" w:customStyle="1" w:styleId="QuoteChar">
    <w:name w:val="Quote Char"/>
    <w:basedOn w:val="DefaultParagraphFont"/>
    <w:link w:val="Quote"/>
    <w:uiPriority w:val="29"/>
    <w:rsid w:val="00C61237"/>
    <w:rPr>
      <w:i/>
      <w:iCs/>
      <w:color w:val="404040" w:themeColor="text1" w:themeTint="BF"/>
    </w:rPr>
  </w:style>
  <w:style w:type="paragraph" w:styleId="ListParagraph">
    <w:name w:val="List Paragraph"/>
    <w:basedOn w:val="Normal"/>
    <w:uiPriority w:val="34"/>
    <w:qFormat/>
    <w:rsid w:val="00C61237"/>
    <w:pPr>
      <w:ind w:left="720"/>
      <w:contextualSpacing/>
    </w:pPr>
  </w:style>
  <w:style w:type="character" w:styleId="IntenseEmphasis">
    <w:name w:val="Intense Emphasis"/>
    <w:basedOn w:val="DefaultParagraphFont"/>
    <w:uiPriority w:val="21"/>
    <w:qFormat/>
    <w:rsid w:val="00C61237"/>
    <w:rPr>
      <w:i/>
      <w:iCs/>
      <w:color w:val="2F5496" w:themeColor="accent1" w:themeShade="BF"/>
    </w:rPr>
  </w:style>
  <w:style w:type="paragraph" w:styleId="IntenseQuote">
    <w:name w:val="Intense Quote"/>
    <w:basedOn w:val="Normal"/>
    <w:next w:val="Normal"/>
    <w:link w:val="IntenseQuoteChar"/>
    <w:uiPriority w:val="30"/>
    <w:qFormat/>
    <w:rsid w:val="00C61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237"/>
    <w:rPr>
      <w:i/>
      <w:iCs/>
      <w:color w:val="2F5496" w:themeColor="accent1" w:themeShade="BF"/>
    </w:rPr>
  </w:style>
  <w:style w:type="character" w:styleId="IntenseReference">
    <w:name w:val="Intense Reference"/>
    <w:basedOn w:val="DefaultParagraphFont"/>
    <w:uiPriority w:val="32"/>
    <w:qFormat/>
    <w:rsid w:val="00C61237"/>
    <w:rPr>
      <w:b/>
      <w:bCs/>
      <w:smallCaps/>
      <w:color w:val="2F5496" w:themeColor="accent1" w:themeShade="BF"/>
      <w:spacing w:val="5"/>
    </w:rPr>
  </w:style>
  <w:style w:type="paragraph" w:styleId="NormalWeb">
    <w:name w:val="Normal (Web)"/>
    <w:basedOn w:val="Normal"/>
    <w:uiPriority w:val="99"/>
    <w:semiHidden/>
    <w:unhideWhenUsed/>
    <w:rsid w:val="00C61237"/>
    <w:rPr>
      <w:rFonts w:ascii="Times New Roman" w:hAnsi="Times New Roman"/>
      <w:sz w:val="24"/>
      <w:szCs w:val="24"/>
    </w:rPr>
  </w:style>
  <w:style w:type="paragraph" w:styleId="Header">
    <w:name w:val="header"/>
    <w:basedOn w:val="Normal"/>
    <w:link w:val="HeaderChar"/>
    <w:uiPriority w:val="99"/>
    <w:unhideWhenUsed/>
    <w:rsid w:val="00CE36EC"/>
    <w:pPr>
      <w:tabs>
        <w:tab w:val="center" w:pos="4680"/>
        <w:tab w:val="right" w:pos="9360"/>
      </w:tabs>
    </w:pPr>
  </w:style>
  <w:style w:type="character" w:customStyle="1" w:styleId="HeaderChar">
    <w:name w:val="Header Char"/>
    <w:basedOn w:val="DefaultParagraphFont"/>
    <w:link w:val="Header"/>
    <w:uiPriority w:val="99"/>
    <w:rsid w:val="00CE36EC"/>
    <w:rPr>
      <w:rFonts w:ascii=".VnTime" w:eastAsia="Times New Roman" w:hAnsi=".VnTime" w:cs="Times New Roman"/>
      <w:noProof/>
      <w:kern w:val="0"/>
      <w:sz w:val="28"/>
      <w:szCs w:val="20"/>
      <w14:ligatures w14:val="none"/>
    </w:rPr>
  </w:style>
  <w:style w:type="paragraph" w:styleId="Footer">
    <w:name w:val="footer"/>
    <w:basedOn w:val="Normal"/>
    <w:link w:val="FooterChar"/>
    <w:uiPriority w:val="99"/>
    <w:unhideWhenUsed/>
    <w:rsid w:val="00CE36EC"/>
    <w:pPr>
      <w:tabs>
        <w:tab w:val="center" w:pos="4680"/>
        <w:tab w:val="right" w:pos="9360"/>
      </w:tabs>
    </w:pPr>
  </w:style>
  <w:style w:type="character" w:customStyle="1" w:styleId="FooterChar">
    <w:name w:val="Footer Char"/>
    <w:basedOn w:val="DefaultParagraphFont"/>
    <w:link w:val="Footer"/>
    <w:uiPriority w:val="99"/>
    <w:rsid w:val="00CE36EC"/>
    <w:rPr>
      <w:rFonts w:ascii=".VnTime" w:eastAsia="Times New Roman" w:hAnsi=".VnTime" w:cs="Times New Roman"/>
      <w:noProof/>
      <w:kern w:val="0"/>
      <w:sz w:val="28"/>
      <w:szCs w:val="20"/>
      <w14:ligatures w14:val="none"/>
    </w:rPr>
  </w:style>
  <w:style w:type="table" w:styleId="TableGrid">
    <w:name w:val="Table Grid"/>
    <w:basedOn w:val="TableNormal"/>
    <w:uiPriority w:val="39"/>
    <w:rsid w:val="00D6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5E916-5B21-449C-A7C5-9B25B083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8</Pages>
  <Words>2645</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dc:creator>
  <cp:keywords/>
  <dc:description/>
  <cp:lastModifiedBy>TTD</cp:lastModifiedBy>
  <cp:revision>181</cp:revision>
  <dcterms:created xsi:type="dcterms:W3CDTF">2025-09-09T08:24:00Z</dcterms:created>
  <dcterms:modified xsi:type="dcterms:W3CDTF">2025-10-27T08:23:00Z</dcterms:modified>
</cp:coreProperties>
</file>