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jc w:val="center"/>
        <w:tblLook w:val="01E0" w:firstRow="1" w:lastRow="1" w:firstColumn="1" w:lastColumn="1" w:noHBand="0" w:noVBand="0"/>
      </w:tblPr>
      <w:tblGrid>
        <w:gridCol w:w="4395"/>
        <w:gridCol w:w="5670"/>
      </w:tblGrid>
      <w:tr w:rsidR="00C8541C" w:rsidRPr="00734752" w14:paraId="5AA0941D" w14:textId="77777777" w:rsidTr="001A558D">
        <w:trPr>
          <w:trHeight w:val="1593"/>
          <w:jc w:val="center"/>
        </w:trPr>
        <w:tc>
          <w:tcPr>
            <w:tcW w:w="4395" w:type="dxa"/>
          </w:tcPr>
          <w:p w14:paraId="59D80117" w14:textId="77777777" w:rsidR="00C8541C" w:rsidRPr="00734752" w:rsidRDefault="00C8541C" w:rsidP="001A558D">
            <w:pPr>
              <w:spacing w:after="0" w:line="19" w:lineRule="atLeast"/>
              <w:jc w:val="center"/>
              <w:rPr>
                <w:rFonts w:asciiTheme="majorHAnsi" w:eastAsia="Times New Roman" w:hAnsiTheme="majorHAnsi" w:cstheme="majorHAnsi"/>
                <w:b/>
                <w:color w:val="000000" w:themeColor="text1"/>
                <w:sz w:val="26"/>
                <w:szCs w:val="26"/>
                <w:lang w:val="en-US"/>
              </w:rPr>
            </w:pPr>
            <w:r w:rsidRPr="00734752">
              <w:rPr>
                <w:rFonts w:asciiTheme="majorHAnsi" w:eastAsia="Times New Roman" w:hAnsiTheme="majorHAnsi" w:cstheme="majorHAnsi"/>
                <w:b/>
                <w:color w:val="000000" w:themeColor="text1"/>
                <w:sz w:val="26"/>
                <w:szCs w:val="26"/>
                <w:lang w:val="en-US"/>
              </w:rPr>
              <w:t>ỦY BAN NHÂN DÂN</w:t>
            </w:r>
          </w:p>
          <w:p w14:paraId="4EAEBF00" w14:textId="77777777" w:rsidR="00C8541C" w:rsidRPr="00734752" w:rsidRDefault="00C8541C" w:rsidP="001A558D">
            <w:pPr>
              <w:spacing w:after="0" w:line="19" w:lineRule="atLeast"/>
              <w:jc w:val="center"/>
              <w:rPr>
                <w:rFonts w:asciiTheme="majorHAnsi" w:eastAsia="Times New Roman" w:hAnsiTheme="majorHAnsi" w:cstheme="majorHAnsi"/>
                <w:b/>
                <w:color w:val="000000" w:themeColor="text1"/>
                <w:sz w:val="26"/>
                <w:szCs w:val="26"/>
                <w:lang w:val="en-US"/>
              </w:rPr>
            </w:pPr>
            <w:r w:rsidRPr="00734752">
              <w:rPr>
                <w:rFonts w:asciiTheme="majorHAnsi" w:eastAsia="Times New Roman" w:hAnsiTheme="majorHAnsi" w:cstheme="majorHAnsi"/>
                <w:b/>
                <w:color w:val="000000" w:themeColor="text1"/>
                <w:sz w:val="26"/>
                <w:szCs w:val="26"/>
                <w:lang w:val="en-US"/>
              </w:rPr>
              <w:t>PHƯỜNG NAM GIA NGHĨA</w:t>
            </w:r>
          </w:p>
          <w:p w14:paraId="20E22F34" w14:textId="77777777" w:rsidR="00C8541C" w:rsidRPr="00734752" w:rsidRDefault="00C8541C" w:rsidP="001A558D">
            <w:pPr>
              <w:spacing w:after="0" w:line="19" w:lineRule="atLeast"/>
              <w:jc w:val="center"/>
              <w:rPr>
                <w:rFonts w:asciiTheme="majorHAnsi" w:eastAsia="Times New Roman" w:hAnsiTheme="majorHAnsi" w:cstheme="majorHAnsi"/>
                <w:color w:val="000000" w:themeColor="text1"/>
                <w:sz w:val="26"/>
                <w:szCs w:val="26"/>
                <w:lang w:val="en-US"/>
              </w:rPr>
            </w:pPr>
            <w:r w:rsidRPr="00734752">
              <w:rPr>
                <w:rFonts w:asciiTheme="majorHAnsi" w:eastAsia="Times New Roman" w:hAnsiTheme="majorHAnsi" w:cstheme="majorHAnsi"/>
                <w:noProof/>
                <w:color w:val="000000" w:themeColor="text1"/>
                <w:sz w:val="26"/>
                <w:szCs w:val="26"/>
                <w:lang w:val="en-US"/>
              </w:rPr>
              <mc:AlternateContent>
                <mc:Choice Requires="wps">
                  <w:drawing>
                    <wp:anchor distT="0" distB="0" distL="114300" distR="114300" simplePos="0" relativeHeight="251659264" behindDoc="0" locked="0" layoutInCell="1" allowOverlap="1" wp14:anchorId="5D5EF04E" wp14:editId="67C39E72">
                      <wp:simplePos x="0" y="0"/>
                      <wp:positionH relativeFrom="column">
                        <wp:posOffset>937260</wp:posOffset>
                      </wp:positionH>
                      <wp:positionV relativeFrom="paragraph">
                        <wp:posOffset>14605</wp:posOffset>
                      </wp:positionV>
                      <wp:extent cx="7048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C85A8"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1.15pt" to="129.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P2ergEAAEcDAAAOAAAAZHJzL2Uyb0RvYy54bWysUsFuGyEQvVfqPyDu9a6tuk1XXufgNL2k&#10;raWkHzAGdheVZdAM9tp/XyC2G7W3KBwQMDOP997M6vY4OnEwxBZ9K+ezWgrjFWrr+1b+err/cCMF&#10;R/AaHHrTypNhebt+/241hcYscECnDYkE4rmZQiuHGENTVawGMwLPMBifgh3SCDFdqa80wZTQR1ct&#10;6vpTNSHpQKgMc3q9ew7KdcHvOqPiz65jE4VrZeIWy05l3+W9Wq+g6QnCYNWZBryCxQjWp0+vUHcQ&#10;QezJ/gc1WkXI2MWZwrHCrrPKFA1Jzbz+R83jAMEULckcDleb+O1g1Y/Dxm8pU1dH/xgeUP1m4XEz&#10;gO9NIfB0Cqlx82xVNQVuriX5wmFLYjd9R51yYB+xuHDsaMyQSZ84FrNPV7PNMQqVHj/XH2+WqSXq&#10;EqqgudQF4vjN4CjyoZXO+mwDNHB44Jh5QHNJyc8e761zpZXOi6mVX5aLZSlgdFbnYE5j6ncbR+IA&#10;eRjKKqJS5GUa4d7rAjYY0F/P5wjWPZ/T586fvcjy86xxs0N92tLFo9StwvI8WXkcXt5L9d/5X/8B&#10;AAD//wMAUEsDBBQABgAIAAAAIQB6jNaU2gAAAAcBAAAPAAAAZHJzL2Rvd25yZXYueG1sTI7BTsMw&#10;EETvSPyDtUhcqtYhhVKFOBUCcuPSQsV1Gy9JRLxOY7cNfD0LFzg+zWjm5avRdepIQ2g9G7iaJaCI&#10;K29brg28vpTTJagQkS12nsnAJwVYFednOWbWn3hNx02slYxwyNBAE2OfaR2qhhyGme+JJXv3g8Mo&#10;ONTaDniScdfpNEkW2mHL8tBgTw8NVR+bgzMQyi3ty69JNUne5rWndP/4/ITGXF6M93egIo3xrww/&#10;+qIOhTjt/IFtUJ3w9e1CqgbSOSjJ05ul8O6XdZHr//7FNwAAAP//AwBQSwECLQAUAAYACAAAACEA&#10;toM4kv4AAADhAQAAEwAAAAAAAAAAAAAAAAAAAAAAW0NvbnRlbnRfVHlwZXNdLnhtbFBLAQItABQA&#10;BgAIAAAAIQA4/SH/1gAAAJQBAAALAAAAAAAAAAAAAAAAAC8BAABfcmVscy8ucmVsc1BLAQItABQA&#10;BgAIAAAAIQAy0P2ergEAAEcDAAAOAAAAAAAAAAAAAAAAAC4CAABkcnMvZTJvRG9jLnhtbFBLAQIt&#10;ABQABgAIAAAAIQB6jNaU2gAAAAcBAAAPAAAAAAAAAAAAAAAAAAgEAABkcnMvZG93bnJldi54bWxQ&#10;SwUGAAAAAAQABADzAAAADwUAAAAA&#10;"/>
                  </w:pict>
                </mc:Fallback>
              </mc:AlternateContent>
            </w:r>
          </w:p>
          <w:p w14:paraId="2039AD51" w14:textId="77777777" w:rsidR="00C8541C" w:rsidRDefault="00C8541C" w:rsidP="001A558D">
            <w:pPr>
              <w:spacing w:after="0" w:line="19" w:lineRule="atLeast"/>
              <w:ind w:firstLine="37"/>
              <w:jc w:val="center"/>
              <w:rPr>
                <w:rFonts w:asciiTheme="majorHAnsi" w:eastAsia="Times New Roman" w:hAnsiTheme="majorHAnsi" w:cstheme="majorHAnsi"/>
                <w:color w:val="000000" w:themeColor="text1"/>
                <w:sz w:val="26"/>
                <w:szCs w:val="26"/>
                <w:lang w:val="en-US"/>
              </w:rPr>
            </w:pPr>
            <w:r w:rsidRPr="00734752">
              <w:rPr>
                <w:rFonts w:asciiTheme="majorHAnsi" w:eastAsia="Times New Roman" w:hAnsiTheme="majorHAnsi" w:cstheme="majorHAnsi"/>
                <w:color w:val="000000" w:themeColor="text1"/>
                <w:sz w:val="26"/>
                <w:szCs w:val="26"/>
                <w:lang w:val="en-US"/>
              </w:rPr>
              <w:t xml:space="preserve">Số: </w:t>
            </w:r>
            <w:r w:rsidRPr="00734752">
              <w:rPr>
                <w:rFonts w:asciiTheme="majorHAnsi" w:eastAsia="Times New Roman" w:hAnsiTheme="majorHAnsi" w:cstheme="majorHAnsi"/>
                <w:b/>
                <w:color w:val="000000" w:themeColor="text1"/>
                <w:sz w:val="26"/>
                <w:szCs w:val="26"/>
                <w:lang w:val="en-US"/>
              </w:rPr>
              <w:t xml:space="preserve">  </w:t>
            </w:r>
            <w:r>
              <w:rPr>
                <w:rFonts w:asciiTheme="majorHAnsi" w:eastAsia="Times New Roman" w:hAnsiTheme="majorHAnsi" w:cstheme="majorHAnsi"/>
                <w:b/>
                <w:color w:val="000000" w:themeColor="text1"/>
                <w:sz w:val="26"/>
                <w:szCs w:val="26"/>
                <w:lang w:val="en-US"/>
              </w:rPr>
              <w:t xml:space="preserve">       </w:t>
            </w:r>
            <w:r w:rsidRPr="00734752">
              <w:rPr>
                <w:rFonts w:asciiTheme="majorHAnsi" w:eastAsia="Times New Roman" w:hAnsiTheme="majorHAnsi" w:cstheme="majorHAnsi"/>
                <w:color w:val="000000" w:themeColor="text1"/>
                <w:sz w:val="26"/>
                <w:szCs w:val="26"/>
                <w:lang w:val="en-US"/>
              </w:rPr>
              <w:t>/UBND</w:t>
            </w:r>
            <w:r>
              <w:rPr>
                <w:rFonts w:asciiTheme="majorHAnsi" w:eastAsia="Times New Roman" w:hAnsiTheme="majorHAnsi" w:cstheme="majorHAnsi"/>
                <w:color w:val="000000" w:themeColor="text1"/>
                <w:sz w:val="26"/>
                <w:szCs w:val="26"/>
                <w:lang w:val="en-US"/>
              </w:rPr>
              <w:t>-VHXH</w:t>
            </w:r>
          </w:p>
          <w:p w14:paraId="5FBAC495" w14:textId="32788B5D" w:rsidR="00C8541C" w:rsidRPr="00734752" w:rsidRDefault="00C8541C" w:rsidP="00C8541C">
            <w:pPr>
              <w:spacing w:after="0" w:line="19" w:lineRule="atLeast"/>
              <w:ind w:right="-106"/>
              <w:jc w:val="center"/>
              <w:rPr>
                <w:rFonts w:asciiTheme="majorHAnsi" w:eastAsia="Times New Roman" w:hAnsiTheme="majorHAnsi" w:cstheme="majorHAnsi"/>
                <w:color w:val="000000" w:themeColor="text1"/>
                <w:sz w:val="26"/>
                <w:szCs w:val="26"/>
                <w:lang w:val="en-US"/>
              </w:rPr>
            </w:pPr>
            <w:r w:rsidRPr="00C8541C">
              <w:rPr>
                <w:rFonts w:asciiTheme="majorHAnsi" w:eastAsia="Times New Roman" w:hAnsiTheme="majorHAnsi" w:cstheme="majorHAnsi"/>
                <w:color w:val="000000" w:themeColor="text1"/>
                <w:sz w:val="26"/>
                <w:szCs w:val="26"/>
              </w:rPr>
              <w:t>V/v triển khai tuyên truyền Bộ tiêu chí về hệ thống các chuẩn mực, giá trị văn hóa sống xanh, lối sống xanh gắn với các giá trị văn hóa truyền thống và bảo đảm an toàn hoạt động du lịch đường thủy nội địa</w:t>
            </w:r>
          </w:p>
        </w:tc>
        <w:tc>
          <w:tcPr>
            <w:tcW w:w="5670" w:type="dxa"/>
          </w:tcPr>
          <w:p w14:paraId="1B145EE6" w14:textId="77777777" w:rsidR="00C8541C" w:rsidRPr="00734752" w:rsidRDefault="00C8541C" w:rsidP="001A558D">
            <w:pPr>
              <w:spacing w:after="0" w:line="19" w:lineRule="atLeast"/>
              <w:jc w:val="center"/>
              <w:rPr>
                <w:rFonts w:asciiTheme="majorHAnsi" w:eastAsia="Times New Roman" w:hAnsiTheme="majorHAnsi" w:cstheme="majorHAnsi"/>
                <w:b/>
                <w:color w:val="000000" w:themeColor="text1"/>
                <w:sz w:val="26"/>
                <w:szCs w:val="26"/>
                <w:lang w:val="en-US"/>
              </w:rPr>
            </w:pPr>
            <w:r w:rsidRPr="00734752">
              <w:rPr>
                <w:rFonts w:asciiTheme="majorHAnsi" w:eastAsia="Times New Roman" w:hAnsiTheme="majorHAnsi" w:cstheme="majorHAnsi"/>
                <w:b/>
                <w:color w:val="000000" w:themeColor="text1"/>
                <w:sz w:val="26"/>
                <w:szCs w:val="26"/>
                <w:lang w:val="en-US"/>
              </w:rPr>
              <w:t>CỘNG HOÀ XÃ HỘI CHỦ NGHĨA VIỆT NAM</w:t>
            </w:r>
          </w:p>
          <w:p w14:paraId="77895E11" w14:textId="77777777" w:rsidR="00C8541C" w:rsidRPr="00734752" w:rsidRDefault="00C8541C" w:rsidP="001A558D">
            <w:pPr>
              <w:spacing w:after="0" w:line="19" w:lineRule="atLeast"/>
              <w:jc w:val="center"/>
              <w:rPr>
                <w:rFonts w:asciiTheme="majorHAnsi" w:eastAsia="Times New Roman" w:hAnsiTheme="majorHAnsi" w:cstheme="majorHAnsi"/>
                <w:b/>
                <w:color w:val="000000" w:themeColor="text1"/>
                <w:sz w:val="26"/>
                <w:szCs w:val="26"/>
                <w:lang w:val="en-US"/>
              </w:rPr>
            </w:pPr>
            <w:r w:rsidRPr="00734752">
              <w:rPr>
                <w:rFonts w:asciiTheme="majorHAnsi" w:eastAsia="Times New Roman" w:hAnsiTheme="majorHAnsi" w:cstheme="majorHAnsi"/>
                <w:b/>
                <w:color w:val="000000" w:themeColor="text1"/>
                <w:sz w:val="26"/>
                <w:szCs w:val="26"/>
                <w:lang w:val="en-US"/>
              </w:rPr>
              <w:t>Độc lập - Tự do - Hạnh phúc</w:t>
            </w:r>
          </w:p>
          <w:p w14:paraId="6BEA9B13" w14:textId="77777777" w:rsidR="00C8541C" w:rsidRPr="00734752" w:rsidRDefault="00C8541C" w:rsidP="001A558D">
            <w:pPr>
              <w:spacing w:after="0" w:line="19" w:lineRule="atLeast"/>
              <w:jc w:val="center"/>
              <w:rPr>
                <w:rFonts w:asciiTheme="majorHAnsi" w:eastAsia="Times New Roman" w:hAnsiTheme="majorHAnsi" w:cstheme="majorHAnsi"/>
                <w:color w:val="000000" w:themeColor="text1"/>
                <w:sz w:val="26"/>
                <w:szCs w:val="26"/>
                <w:lang w:val="en-US"/>
              </w:rPr>
            </w:pPr>
            <w:r w:rsidRPr="00734752">
              <w:rPr>
                <w:rFonts w:asciiTheme="majorHAnsi" w:eastAsia="Times New Roman" w:hAnsiTheme="majorHAnsi" w:cstheme="majorHAnsi"/>
                <w:noProof/>
                <w:color w:val="000000" w:themeColor="text1"/>
                <w:sz w:val="26"/>
                <w:szCs w:val="26"/>
                <w:lang w:val="en-US"/>
              </w:rPr>
              <mc:AlternateContent>
                <mc:Choice Requires="wps">
                  <w:drawing>
                    <wp:anchor distT="0" distB="0" distL="114300" distR="114300" simplePos="0" relativeHeight="251660288" behindDoc="0" locked="0" layoutInCell="1" allowOverlap="1" wp14:anchorId="0EA15D1C" wp14:editId="5F7DAB0D">
                      <wp:simplePos x="0" y="0"/>
                      <wp:positionH relativeFrom="column">
                        <wp:posOffset>807720</wp:posOffset>
                      </wp:positionH>
                      <wp:positionV relativeFrom="paragraph">
                        <wp:posOffset>14605</wp:posOffset>
                      </wp:positionV>
                      <wp:extent cx="193357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FB072"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1.15pt" to="215.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8aVtgEAAFIDAAAOAAAAZHJzL2Uyb0RvYy54bWysU01v2zAMvQ/YfxB0X5ykyLYacXpI1126&#10;LUDb3Rl92MIkURCV2Pn3k9Q0LbbbMB8EUiSfHh/p9c3kLDuqSAZ9xxezOWfKC5TG9x1/erz78Jkz&#10;SuAlWPSq4ydF/Gbz/t16DK1a4oBWqsgyiKd2DB0fUgpt05AYlAOaYVA+BzVGBym7sW9khDGjO9ss&#10;5/OPzYhRhohCEeXb2+cg31R8rZVIP7QmlZjteOaW6hnruS9ns1lD20cIgxFnGvAPLBwYnx+9QN1C&#10;AnaI5i8oZ0REQp1mAl2DWhuhag+5m8X8j24eBgiq9pLFoXCRif4frPh+3PpdLNTF5B/CPYpfxDxu&#10;B/C9qgQeTyEPblGkasZA7aWkOBR2ke3HbyhzDhwSVhUmHR3T1oSfpbCA507ZVGU/XWRXU2IiXy6u&#10;r65Wn1aciZdYA22BKIUhUvqq0LFidNwaXxSBFo73lAql15Ry7fHOWFunaj0bO369Wq5qAaE1sgRL&#10;GsV+v7WRHaHsRf1qfznyNi3iwcsKNiiQX852AmOf7fy49WdZihJl7ajdozzt4otceXCV5XnJyma8&#10;9Wv166+w+Q0AAP//AwBQSwMEFAAGAAgAAAAhAFzFkj3ZAAAABwEAAA8AAABkcnMvZG93bnJldi54&#10;bWxMjsFKxDAURfeC/xCe4M5JJxVHa9NhEHUjCI7Vddo822LyUppMp/69Tze6PNzLvafcLt6JGac4&#10;BNKwXmUgkNpgB+o01K8PF9cgYjJkjQuEGr4wwrY6PSlNYcORXnDep07wCMXCaOhTGgspY9ujN3EV&#10;RiTOPsLkTWKcOmknc+Rx76TKsivpzUD80JsR73psP/cHr2H3/nSfP8+ND87edPWb9XX2qLQ+P1t2&#10;tyASLumvDD/6rA4VOzXhQDYKx6w2iqsaVA6C88t8vQHR/LKsSvnfv/oGAAD//wMAUEsBAi0AFAAG&#10;AAgAAAAhALaDOJL+AAAA4QEAABMAAAAAAAAAAAAAAAAAAAAAAFtDb250ZW50X1R5cGVzXS54bWxQ&#10;SwECLQAUAAYACAAAACEAOP0h/9YAAACUAQAACwAAAAAAAAAAAAAAAAAvAQAAX3JlbHMvLnJlbHNQ&#10;SwECLQAUAAYACAAAACEAupfGlbYBAABSAwAADgAAAAAAAAAAAAAAAAAuAgAAZHJzL2Uyb0RvYy54&#10;bWxQSwECLQAUAAYACAAAACEAXMWSPdkAAAAHAQAADwAAAAAAAAAAAAAAAAAQBAAAZHJzL2Rvd25y&#10;ZXYueG1sUEsFBgAAAAAEAAQA8wAAABYFAAAAAA==&#10;"/>
                  </w:pict>
                </mc:Fallback>
              </mc:AlternateContent>
            </w:r>
          </w:p>
          <w:p w14:paraId="224C0D22" w14:textId="42E5A931" w:rsidR="00C8541C" w:rsidRPr="00734752" w:rsidRDefault="00C8541C" w:rsidP="001A558D">
            <w:pPr>
              <w:spacing w:after="0" w:line="19" w:lineRule="atLeast"/>
              <w:jc w:val="center"/>
              <w:rPr>
                <w:rFonts w:asciiTheme="majorHAnsi" w:eastAsia="Times New Roman" w:hAnsiTheme="majorHAnsi" w:cstheme="majorHAnsi"/>
                <w:i/>
                <w:color w:val="000000" w:themeColor="text1"/>
                <w:sz w:val="26"/>
                <w:szCs w:val="26"/>
                <w:lang w:val="en-US"/>
              </w:rPr>
            </w:pPr>
            <w:r w:rsidRPr="00734752">
              <w:rPr>
                <w:rFonts w:asciiTheme="majorHAnsi" w:eastAsia="Times New Roman" w:hAnsiTheme="majorHAnsi" w:cstheme="majorHAnsi"/>
                <w:i/>
                <w:color w:val="000000" w:themeColor="text1"/>
                <w:sz w:val="26"/>
                <w:szCs w:val="26"/>
                <w:lang w:val="en-US"/>
              </w:rPr>
              <w:t xml:space="preserve">Nam Gia Nghĩa, ngày      tháng </w:t>
            </w:r>
            <w:r>
              <w:rPr>
                <w:rFonts w:asciiTheme="majorHAnsi" w:eastAsia="Times New Roman" w:hAnsiTheme="majorHAnsi" w:cstheme="majorHAnsi"/>
                <w:i/>
                <w:color w:val="000000" w:themeColor="text1"/>
                <w:sz w:val="26"/>
                <w:szCs w:val="26"/>
                <w:lang w:val="en-US"/>
              </w:rPr>
              <w:t>8</w:t>
            </w:r>
            <w:r w:rsidRPr="00734752">
              <w:rPr>
                <w:rFonts w:asciiTheme="majorHAnsi" w:eastAsia="Times New Roman" w:hAnsiTheme="majorHAnsi" w:cstheme="majorHAnsi"/>
                <w:i/>
                <w:color w:val="000000" w:themeColor="text1"/>
                <w:sz w:val="26"/>
                <w:szCs w:val="26"/>
                <w:lang w:val="en-US"/>
              </w:rPr>
              <w:t xml:space="preserve"> năm 2026</w:t>
            </w:r>
          </w:p>
        </w:tc>
      </w:tr>
    </w:tbl>
    <w:p w14:paraId="41B0E3FF" w14:textId="77777777" w:rsidR="00C8541C" w:rsidRPr="00C8541C" w:rsidRDefault="00C8541C">
      <w:pPr>
        <w:rPr>
          <w:rFonts w:asciiTheme="majorHAnsi" w:hAnsiTheme="majorHAnsi" w:cstheme="majorHAnsi"/>
          <w:sz w:val="28"/>
          <w:szCs w:val="28"/>
          <w:lang w:val="en-US"/>
        </w:rPr>
      </w:pPr>
    </w:p>
    <w:p w14:paraId="1CE0575B" w14:textId="3256A97D" w:rsidR="00C8541C" w:rsidRDefault="00C8541C" w:rsidP="00E52E62">
      <w:pPr>
        <w:spacing w:after="0"/>
        <w:ind w:firstLine="1276"/>
        <w:rPr>
          <w:rFonts w:asciiTheme="majorHAnsi" w:hAnsiTheme="majorHAnsi" w:cstheme="majorHAnsi"/>
          <w:sz w:val="28"/>
          <w:szCs w:val="28"/>
          <w:lang w:val="en-US"/>
        </w:rPr>
      </w:pPr>
      <w:r w:rsidRPr="00C8541C">
        <w:rPr>
          <w:rFonts w:asciiTheme="majorHAnsi" w:hAnsiTheme="majorHAnsi" w:cstheme="majorHAnsi"/>
          <w:sz w:val="28"/>
          <w:szCs w:val="28"/>
          <w:lang w:val="en-US"/>
        </w:rPr>
        <w:t>Kính gửi:</w:t>
      </w:r>
    </w:p>
    <w:p w14:paraId="3325C444" w14:textId="512D8B64" w:rsidR="00C8541C" w:rsidRDefault="00C8541C" w:rsidP="00E52E62">
      <w:pPr>
        <w:spacing w:after="0"/>
        <w:ind w:firstLine="2410"/>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C8541C">
        <w:rPr>
          <w:rFonts w:asciiTheme="majorHAnsi" w:hAnsiTheme="majorHAnsi" w:cstheme="majorHAnsi"/>
          <w:sz w:val="28"/>
          <w:szCs w:val="28"/>
          <w:lang w:val="en-US"/>
        </w:rPr>
        <w:t xml:space="preserve">Ủy ban MTTQ Việt Nam và các tổ chức </w:t>
      </w:r>
      <w:r>
        <w:rPr>
          <w:rFonts w:asciiTheme="majorHAnsi" w:hAnsiTheme="majorHAnsi" w:cstheme="majorHAnsi"/>
          <w:sz w:val="28"/>
          <w:szCs w:val="28"/>
          <w:lang w:val="en-US"/>
        </w:rPr>
        <w:t>CT-XH</w:t>
      </w:r>
      <w:r w:rsidRPr="00C8541C">
        <w:rPr>
          <w:rFonts w:asciiTheme="majorHAnsi" w:hAnsiTheme="majorHAnsi" w:cstheme="majorHAnsi"/>
          <w:sz w:val="28"/>
          <w:szCs w:val="28"/>
          <w:lang w:val="en-US"/>
        </w:rPr>
        <w:t xml:space="preserve"> phường;</w:t>
      </w:r>
    </w:p>
    <w:p w14:paraId="4BB5269E" w14:textId="1A85E382" w:rsidR="00C8541C" w:rsidRPr="00C8541C" w:rsidRDefault="00C8541C" w:rsidP="00E52E62">
      <w:pPr>
        <w:spacing w:after="0"/>
        <w:ind w:firstLine="2410"/>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C8541C">
        <w:rPr>
          <w:rFonts w:asciiTheme="majorHAnsi" w:hAnsiTheme="majorHAnsi" w:cstheme="majorHAnsi"/>
          <w:sz w:val="28"/>
          <w:szCs w:val="28"/>
          <w:lang w:val="en-US"/>
        </w:rPr>
        <w:t xml:space="preserve">Các </w:t>
      </w:r>
      <w:r>
        <w:rPr>
          <w:rFonts w:asciiTheme="majorHAnsi" w:hAnsiTheme="majorHAnsi" w:cstheme="majorHAnsi"/>
          <w:sz w:val="28"/>
          <w:szCs w:val="28"/>
          <w:lang w:val="en-US"/>
        </w:rPr>
        <w:t>cơ quan</w:t>
      </w:r>
      <w:r w:rsidRPr="00C8541C">
        <w:rPr>
          <w:rFonts w:asciiTheme="majorHAnsi" w:hAnsiTheme="majorHAnsi" w:cstheme="majorHAnsi"/>
          <w:sz w:val="28"/>
          <w:szCs w:val="28"/>
          <w:lang w:val="en-US"/>
        </w:rPr>
        <w:t>, đơn vị thuộc UBND phường;</w:t>
      </w:r>
    </w:p>
    <w:p w14:paraId="1C0BE7E5" w14:textId="1D75C51A" w:rsidR="00C8541C" w:rsidRDefault="00C8541C" w:rsidP="00E52E62">
      <w:pPr>
        <w:spacing w:after="0"/>
        <w:ind w:firstLine="2410"/>
        <w:rPr>
          <w:rFonts w:asciiTheme="majorHAnsi" w:hAnsiTheme="majorHAnsi" w:cstheme="majorHAnsi"/>
          <w:sz w:val="28"/>
          <w:szCs w:val="28"/>
          <w:lang w:val="en-US"/>
        </w:rPr>
      </w:pPr>
      <w:r>
        <w:rPr>
          <w:rFonts w:asciiTheme="majorHAnsi" w:hAnsiTheme="majorHAnsi" w:cstheme="majorHAnsi"/>
          <w:sz w:val="28"/>
          <w:szCs w:val="28"/>
          <w:lang w:val="en-US"/>
        </w:rPr>
        <w:t>- Ban cán sự các</w:t>
      </w:r>
      <w:r w:rsidRPr="00C8541C">
        <w:rPr>
          <w:rFonts w:asciiTheme="majorHAnsi" w:hAnsiTheme="majorHAnsi" w:cstheme="majorHAnsi"/>
          <w:sz w:val="28"/>
          <w:szCs w:val="28"/>
          <w:lang w:val="en-US"/>
        </w:rPr>
        <w:t xml:space="preserve"> tổ dân phố</w:t>
      </w:r>
      <w:r>
        <w:rPr>
          <w:rFonts w:asciiTheme="majorHAnsi" w:hAnsiTheme="majorHAnsi" w:cstheme="majorHAnsi"/>
          <w:sz w:val="28"/>
          <w:szCs w:val="28"/>
          <w:lang w:val="en-US"/>
        </w:rPr>
        <w:t>.</w:t>
      </w:r>
    </w:p>
    <w:p w14:paraId="7514DB63" w14:textId="77777777" w:rsidR="00C8541C" w:rsidRDefault="00C8541C" w:rsidP="00C8541C">
      <w:pPr>
        <w:rPr>
          <w:rFonts w:asciiTheme="majorHAnsi" w:hAnsiTheme="majorHAnsi" w:cstheme="majorHAnsi"/>
          <w:sz w:val="28"/>
          <w:szCs w:val="28"/>
          <w:lang w:val="en-US"/>
        </w:rPr>
      </w:pPr>
    </w:p>
    <w:p w14:paraId="1A7E3967" w14:textId="76F93F21" w:rsidR="00C8541C" w:rsidRDefault="00C8541C" w:rsidP="00E52E62">
      <w:pPr>
        <w:spacing w:before="120" w:after="0" w:line="240" w:lineRule="auto"/>
        <w:ind w:firstLine="851"/>
        <w:jc w:val="both"/>
        <w:rPr>
          <w:rFonts w:asciiTheme="majorHAnsi" w:hAnsiTheme="majorHAnsi" w:cstheme="majorHAnsi"/>
          <w:sz w:val="28"/>
          <w:szCs w:val="28"/>
          <w:lang w:val="en-US"/>
        </w:rPr>
      </w:pPr>
      <w:r w:rsidRPr="00C8541C">
        <w:rPr>
          <w:rFonts w:asciiTheme="majorHAnsi" w:hAnsiTheme="majorHAnsi" w:cstheme="majorHAnsi"/>
          <w:sz w:val="28"/>
          <w:szCs w:val="28"/>
          <w:lang w:val="en-US"/>
        </w:rPr>
        <w:t>Thực hiện Công văn số 4178/SVHTTDL-QLTTBCXB ngày 03/8/2026 của Sở Văn hóa, Thể thao và Du lịch tỉnh Lâm Đồng về việc tuyên truyền "Bộ tiêu chí về hệ thống các chuẩn mực, giá trị văn hóa sống xanh, lối sống xanh gắn với các giá trị văn hóa truyền thống" và bảo đảm an toàn hoạt động du lịch đường thủy nội địa;</w:t>
      </w:r>
    </w:p>
    <w:p w14:paraId="5083DD90" w14:textId="77777777" w:rsidR="00C8541C" w:rsidRPr="00C8541C" w:rsidRDefault="00C8541C" w:rsidP="00E52E62">
      <w:pPr>
        <w:spacing w:before="120" w:after="0" w:line="240" w:lineRule="auto"/>
        <w:ind w:firstLine="851"/>
        <w:jc w:val="both"/>
        <w:rPr>
          <w:rFonts w:asciiTheme="majorHAnsi" w:hAnsiTheme="majorHAnsi" w:cstheme="majorHAnsi"/>
          <w:sz w:val="28"/>
          <w:szCs w:val="28"/>
        </w:rPr>
      </w:pPr>
      <w:r w:rsidRPr="00C8541C">
        <w:rPr>
          <w:rFonts w:asciiTheme="majorHAnsi" w:hAnsiTheme="majorHAnsi" w:cstheme="majorHAnsi"/>
          <w:sz w:val="28"/>
          <w:szCs w:val="28"/>
        </w:rPr>
        <w:t>Để nâng cao nhận thức của cán bộ, đảng viên, Nhân dân và cộng đồng về xây dựng văn hóa sống xanh, lối sống xanh; góp phần bảo vệ môi trường, phát huy các giá trị văn hóa truyền thống, xây dựng môi trường du lịch văn minh, an toàn, thân thiện và phát triển bền vững; đồng thời nâng cao ý thức bảo đảm an toàn đối với hoạt động du lịch đường thủy nội địa, UBND phường yêu cầu các cơ quan, đơn vị triển khai thực hiện một số nội dung sau:</w:t>
      </w:r>
    </w:p>
    <w:p w14:paraId="5C796270" w14:textId="4E9A2A8D" w:rsidR="00C8541C" w:rsidRPr="00C8541C" w:rsidRDefault="00C8541C" w:rsidP="00E52E62">
      <w:pPr>
        <w:spacing w:before="120" w:after="0" w:line="240" w:lineRule="auto"/>
        <w:ind w:firstLine="851"/>
        <w:jc w:val="both"/>
        <w:rPr>
          <w:rFonts w:asciiTheme="majorHAnsi" w:hAnsiTheme="majorHAnsi" w:cstheme="majorHAnsi"/>
          <w:b/>
          <w:bCs/>
          <w:sz w:val="28"/>
          <w:szCs w:val="28"/>
          <w:lang w:val="en-US"/>
        </w:rPr>
      </w:pPr>
      <w:r w:rsidRPr="00C8541C">
        <w:rPr>
          <w:rFonts w:asciiTheme="majorHAnsi" w:hAnsiTheme="majorHAnsi" w:cstheme="majorHAnsi"/>
          <w:b/>
          <w:bCs/>
          <w:sz w:val="28"/>
          <w:szCs w:val="28"/>
          <w:lang w:val="en-US"/>
        </w:rPr>
        <w:t>1. Đẩy mạnh công tác tuyên truyền</w:t>
      </w:r>
    </w:p>
    <w:p w14:paraId="3502B167" w14:textId="0B5F3A38" w:rsidR="00C8541C" w:rsidRPr="00C8541C" w:rsidRDefault="00C8541C" w:rsidP="00E52E62">
      <w:pPr>
        <w:spacing w:before="120" w:after="0" w:line="240" w:lineRule="auto"/>
        <w:ind w:firstLine="851"/>
        <w:jc w:val="both"/>
        <w:rPr>
          <w:rFonts w:asciiTheme="majorHAnsi" w:hAnsiTheme="majorHAnsi" w:cstheme="majorHAnsi"/>
          <w:sz w:val="28"/>
          <w:szCs w:val="28"/>
          <w:lang w:val="en-US"/>
        </w:rPr>
      </w:pPr>
      <w:r w:rsidRPr="00C8541C">
        <w:rPr>
          <w:rFonts w:asciiTheme="majorHAnsi" w:hAnsiTheme="majorHAnsi" w:cstheme="majorHAnsi"/>
          <w:sz w:val="28"/>
          <w:szCs w:val="28"/>
          <w:lang w:val="en-US"/>
        </w:rPr>
        <w:t>Các phòng, ban, đơn vị, trường học, tổ dân phố căn cứ chức năng, nhiệm vụ tổ chức tuyên truyền sâu rộng các nội dung:</w:t>
      </w:r>
    </w:p>
    <w:p w14:paraId="435C7CA2" w14:textId="142C9698" w:rsidR="00C8541C" w:rsidRPr="00C8541C" w:rsidRDefault="00C8541C"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C8541C">
        <w:rPr>
          <w:rFonts w:asciiTheme="majorHAnsi" w:hAnsiTheme="majorHAnsi" w:cstheme="majorHAnsi"/>
          <w:sz w:val="28"/>
          <w:szCs w:val="28"/>
          <w:lang w:val="en-US"/>
        </w:rPr>
        <w:t>Bộ tiêu chí về hệ thống các chuẩn mực, giá trị văn hóa sống xanh, lối sống xanh gắn với các giá trị văn hóa truyền thống trong lĩnh vực văn hóa và du lịch.</w:t>
      </w:r>
    </w:p>
    <w:p w14:paraId="4E261FE1" w14:textId="25C77E52" w:rsidR="00C8541C" w:rsidRPr="00C8541C" w:rsidRDefault="00C8541C"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C8541C">
        <w:rPr>
          <w:rFonts w:asciiTheme="majorHAnsi" w:hAnsiTheme="majorHAnsi" w:cstheme="majorHAnsi"/>
          <w:sz w:val="28"/>
          <w:szCs w:val="28"/>
          <w:lang w:val="en-US"/>
        </w:rPr>
        <w:t>Vận động cán bộ, công chức, viên chức, đoàn viên, hội viên và Nhân dân thực hiện lối sống xanh, ứng xử văn minh; sử dụng tiết kiệm tài nguyên, năng lượng; giảm thiểu rác thải nhựa; bảo vệ môi trường; giữ gìn cảnh quan đô thị và các giá trị văn hóa truyền thống.</w:t>
      </w:r>
    </w:p>
    <w:p w14:paraId="27A1CA17" w14:textId="1EF5FBA2" w:rsidR="00C8541C" w:rsidRPr="00C8541C" w:rsidRDefault="00C8541C"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C8541C">
        <w:rPr>
          <w:rFonts w:asciiTheme="majorHAnsi" w:hAnsiTheme="majorHAnsi" w:cstheme="majorHAnsi"/>
          <w:sz w:val="28"/>
          <w:szCs w:val="28"/>
          <w:lang w:val="en-US"/>
        </w:rPr>
        <w:t>Khuyến khích sử dụng các sản phẩm thân thiện với môi trường; phát huy trách nhiệm của cộng đồng trong bảo vệ tài nguyên thiên nhiên, cảnh quan và đa dạng sinh học.</w:t>
      </w:r>
    </w:p>
    <w:p w14:paraId="0FC13FF8" w14:textId="24B33A91" w:rsidR="00C8541C" w:rsidRDefault="00C8541C"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lastRenderedPageBreak/>
        <w:t xml:space="preserve">- </w:t>
      </w:r>
      <w:r w:rsidRPr="00C8541C">
        <w:rPr>
          <w:rFonts w:asciiTheme="majorHAnsi" w:hAnsiTheme="majorHAnsi" w:cstheme="majorHAnsi"/>
          <w:sz w:val="28"/>
          <w:szCs w:val="28"/>
          <w:lang w:val="en-US"/>
        </w:rPr>
        <w:t>Tuyên truyền nâng cao ý thức chấp hành các quy định về bảo đảm an toàn đối với hoạt động du lịch đường thủy nội địa; chủ động phòng ngừa tai nạn, sự cố, bảo vệ tính mạng và tài sản của người dân, du khách.</w:t>
      </w:r>
    </w:p>
    <w:p w14:paraId="15372491" w14:textId="697DA63E" w:rsidR="00C8541C" w:rsidRPr="00C8541C" w:rsidRDefault="00C8541C" w:rsidP="00E52E62">
      <w:pPr>
        <w:spacing w:before="120" w:after="0" w:line="240" w:lineRule="auto"/>
        <w:ind w:firstLine="851"/>
        <w:jc w:val="both"/>
        <w:rPr>
          <w:rFonts w:asciiTheme="majorHAnsi" w:hAnsiTheme="majorHAnsi" w:cstheme="majorHAnsi"/>
          <w:b/>
          <w:bCs/>
          <w:sz w:val="28"/>
          <w:szCs w:val="28"/>
          <w:lang w:val="en-US"/>
        </w:rPr>
      </w:pPr>
      <w:r w:rsidRPr="00C8541C">
        <w:rPr>
          <w:rFonts w:asciiTheme="majorHAnsi" w:hAnsiTheme="majorHAnsi" w:cstheme="majorHAnsi"/>
          <w:b/>
          <w:bCs/>
          <w:sz w:val="28"/>
          <w:szCs w:val="28"/>
          <w:lang w:val="en-US"/>
        </w:rPr>
        <w:t xml:space="preserve">2. </w:t>
      </w:r>
      <w:r w:rsidRPr="00C8541C">
        <w:rPr>
          <w:rFonts w:asciiTheme="majorHAnsi" w:hAnsiTheme="majorHAnsi" w:cstheme="majorHAnsi"/>
          <w:b/>
          <w:bCs/>
          <w:sz w:val="28"/>
          <w:szCs w:val="28"/>
          <w:lang w:val="en-US"/>
        </w:rPr>
        <w:t>Hình thức tuyên truyền</w:t>
      </w:r>
    </w:p>
    <w:p w14:paraId="22008A60" w14:textId="100107BF" w:rsidR="00C8541C" w:rsidRDefault="00C8541C" w:rsidP="00E52E62">
      <w:pPr>
        <w:spacing w:before="120" w:after="0" w:line="240" w:lineRule="auto"/>
        <w:ind w:firstLine="851"/>
        <w:jc w:val="both"/>
        <w:rPr>
          <w:rFonts w:asciiTheme="majorHAnsi" w:hAnsiTheme="majorHAnsi" w:cstheme="majorHAnsi"/>
          <w:sz w:val="28"/>
          <w:szCs w:val="28"/>
          <w:lang w:val="en-US"/>
        </w:rPr>
      </w:pPr>
      <w:r w:rsidRPr="00C8541C">
        <w:rPr>
          <w:rFonts w:asciiTheme="majorHAnsi" w:hAnsiTheme="majorHAnsi" w:cstheme="majorHAnsi"/>
          <w:sz w:val="28"/>
          <w:szCs w:val="28"/>
          <w:lang w:val="en-US"/>
        </w:rPr>
        <w:t>Các cơ quan, đơn vị chủ động lựa chọn hình thức phù hợp, trong đó tập trung:</w:t>
      </w:r>
      <w:r>
        <w:rPr>
          <w:rFonts w:asciiTheme="majorHAnsi" w:hAnsiTheme="majorHAnsi" w:cstheme="majorHAnsi"/>
          <w:sz w:val="28"/>
          <w:szCs w:val="28"/>
          <w:lang w:val="en-US"/>
        </w:rPr>
        <w:t xml:space="preserve"> </w:t>
      </w:r>
      <w:r w:rsidRPr="00C8541C">
        <w:rPr>
          <w:rFonts w:asciiTheme="majorHAnsi" w:hAnsiTheme="majorHAnsi" w:cstheme="majorHAnsi"/>
          <w:sz w:val="28"/>
          <w:szCs w:val="28"/>
          <w:lang w:val="en-US"/>
        </w:rPr>
        <w:t xml:space="preserve">Tuyên truyền trên Trang thông tin điện tử phường, </w:t>
      </w:r>
      <w:r w:rsidR="0065408E">
        <w:rPr>
          <w:rFonts w:asciiTheme="majorHAnsi" w:hAnsiTheme="majorHAnsi" w:cstheme="majorHAnsi"/>
          <w:sz w:val="28"/>
          <w:szCs w:val="28"/>
          <w:lang w:val="en-US"/>
        </w:rPr>
        <w:t>t</w:t>
      </w:r>
      <w:r w:rsidRPr="00C8541C">
        <w:rPr>
          <w:rFonts w:asciiTheme="majorHAnsi" w:hAnsiTheme="majorHAnsi" w:cstheme="majorHAnsi"/>
          <w:sz w:val="28"/>
          <w:szCs w:val="28"/>
          <w:lang w:val="en-US"/>
        </w:rPr>
        <w:t>rang Facebook, Zalo OA và các nền tảng số của đơn vị.</w:t>
      </w:r>
      <w:r>
        <w:rPr>
          <w:rFonts w:asciiTheme="majorHAnsi" w:hAnsiTheme="majorHAnsi" w:cstheme="majorHAnsi"/>
          <w:sz w:val="28"/>
          <w:szCs w:val="28"/>
          <w:lang w:val="en-US"/>
        </w:rPr>
        <w:t xml:space="preserve"> </w:t>
      </w:r>
      <w:r w:rsidRPr="00C8541C">
        <w:rPr>
          <w:rFonts w:asciiTheme="majorHAnsi" w:hAnsiTheme="majorHAnsi" w:cstheme="majorHAnsi"/>
          <w:sz w:val="28"/>
          <w:szCs w:val="28"/>
          <w:lang w:val="en-US"/>
        </w:rPr>
        <w:t>Tuyên truyền trên hệ thống truyền thanh cơ sở.</w:t>
      </w:r>
      <w:r>
        <w:rPr>
          <w:rFonts w:asciiTheme="majorHAnsi" w:hAnsiTheme="majorHAnsi" w:cstheme="majorHAnsi"/>
          <w:sz w:val="28"/>
          <w:szCs w:val="28"/>
          <w:lang w:val="en-US"/>
        </w:rPr>
        <w:t xml:space="preserve"> </w:t>
      </w:r>
      <w:r w:rsidRPr="00C8541C">
        <w:rPr>
          <w:rFonts w:asciiTheme="majorHAnsi" w:hAnsiTheme="majorHAnsi" w:cstheme="majorHAnsi"/>
          <w:sz w:val="28"/>
          <w:szCs w:val="28"/>
          <w:lang w:val="en-US"/>
        </w:rPr>
        <w:t>Tuyên truyền thông qua các hội nghị, cuộc họp, sinh hoạt chi bộ, sinh hoạt tổ dân phố, sinh hoạt đoàn thể.</w:t>
      </w:r>
      <w:r>
        <w:rPr>
          <w:rFonts w:asciiTheme="majorHAnsi" w:hAnsiTheme="majorHAnsi" w:cstheme="majorHAnsi"/>
          <w:sz w:val="28"/>
          <w:szCs w:val="28"/>
          <w:lang w:val="en-US"/>
        </w:rPr>
        <w:t xml:space="preserve"> </w:t>
      </w:r>
      <w:r w:rsidRPr="00C8541C">
        <w:rPr>
          <w:rFonts w:asciiTheme="majorHAnsi" w:hAnsiTheme="majorHAnsi" w:cstheme="majorHAnsi"/>
          <w:sz w:val="28"/>
          <w:szCs w:val="28"/>
          <w:lang w:val="en-US"/>
        </w:rPr>
        <w:t xml:space="preserve">Treo băng rôn, pa nô, áp phích, khẩu hiệu </w:t>
      </w:r>
      <w:r w:rsidRPr="00131D66">
        <w:rPr>
          <w:rFonts w:asciiTheme="majorHAnsi" w:hAnsiTheme="majorHAnsi" w:cstheme="majorHAnsi"/>
          <w:i/>
          <w:iCs/>
          <w:sz w:val="28"/>
          <w:szCs w:val="28"/>
          <w:lang w:val="en-US"/>
        </w:rPr>
        <w:t>(k</w:t>
      </w:r>
      <w:r w:rsidRPr="000958D3">
        <w:rPr>
          <w:rFonts w:asciiTheme="majorHAnsi" w:hAnsiTheme="majorHAnsi" w:cstheme="majorHAnsi"/>
          <w:i/>
          <w:iCs/>
          <w:sz w:val="28"/>
          <w:szCs w:val="28"/>
          <w:lang w:val="en-US"/>
        </w:rPr>
        <w:t>hi có điều kiện)</w:t>
      </w:r>
      <w:r w:rsidRPr="00C8541C">
        <w:rPr>
          <w:rFonts w:asciiTheme="majorHAnsi" w:hAnsiTheme="majorHAnsi" w:cstheme="majorHAnsi"/>
          <w:sz w:val="28"/>
          <w:szCs w:val="28"/>
          <w:lang w:val="en-US"/>
        </w:rPr>
        <w:t>; lồng ghép trong các hoạt động văn hóa, văn nghệ, thể thao, các phong trào thi đua và cuộc vận động tại địa phương.</w:t>
      </w:r>
    </w:p>
    <w:p w14:paraId="3E8A70EE" w14:textId="796EEC0B" w:rsidR="00C8541C" w:rsidRDefault="00322525" w:rsidP="00E52E62">
      <w:pPr>
        <w:spacing w:before="120" w:after="0" w:line="240" w:lineRule="auto"/>
        <w:ind w:firstLine="851"/>
        <w:jc w:val="both"/>
        <w:rPr>
          <w:rFonts w:asciiTheme="majorHAnsi" w:hAnsiTheme="majorHAnsi" w:cstheme="majorHAnsi"/>
          <w:b/>
          <w:bCs/>
          <w:sz w:val="28"/>
          <w:szCs w:val="28"/>
          <w:lang w:val="en-US"/>
        </w:rPr>
      </w:pPr>
      <w:r w:rsidRPr="00322525">
        <w:rPr>
          <w:rFonts w:asciiTheme="majorHAnsi" w:hAnsiTheme="majorHAnsi" w:cstheme="majorHAnsi"/>
          <w:b/>
          <w:bCs/>
          <w:sz w:val="28"/>
          <w:szCs w:val="28"/>
          <w:lang w:val="en-US"/>
        </w:rPr>
        <w:t>3. Tổ chức thực hiện</w:t>
      </w:r>
    </w:p>
    <w:p w14:paraId="6CE33048" w14:textId="4978F1A8" w:rsidR="00322525" w:rsidRPr="00322525" w:rsidRDefault="00322525" w:rsidP="00E52E62">
      <w:pPr>
        <w:spacing w:before="120" w:after="0" w:line="240" w:lineRule="auto"/>
        <w:ind w:firstLine="851"/>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 xml:space="preserve">3.1. </w:t>
      </w:r>
      <w:r w:rsidRPr="00322525">
        <w:rPr>
          <w:rFonts w:asciiTheme="majorHAnsi" w:hAnsiTheme="majorHAnsi" w:cstheme="majorHAnsi"/>
          <w:b/>
          <w:bCs/>
          <w:sz w:val="28"/>
          <w:szCs w:val="28"/>
          <w:lang w:val="en-US"/>
        </w:rPr>
        <w:t xml:space="preserve">Phòng Văn hóa </w:t>
      </w:r>
      <w:r>
        <w:rPr>
          <w:rFonts w:asciiTheme="majorHAnsi" w:hAnsiTheme="majorHAnsi" w:cstheme="majorHAnsi"/>
          <w:b/>
          <w:bCs/>
          <w:sz w:val="28"/>
          <w:szCs w:val="28"/>
          <w:lang w:val="en-US"/>
        </w:rPr>
        <w:t xml:space="preserve">- </w:t>
      </w:r>
      <w:r w:rsidRPr="00322525">
        <w:rPr>
          <w:rFonts w:asciiTheme="majorHAnsi" w:hAnsiTheme="majorHAnsi" w:cstheme="majorHAnsi"/>
          <w:b/>
          <w:bCs/>
          <w:sz w:val="28"/>
          <w:szCs w:val="28"/>
          <w:lang w:val="en-US"/>
        </w:rPr>
        <w:t>Xã hội</w:t>
      </w:r>
      <w:r>
        <w:rPr>
          <w:rFonts w:asciiTheme="majorHAnsi" w:hAnsiTheme="majorHAnsi" w:cstheme="majorHAnsi"/>
          <w:b/>
          <w:bCs/>
          <w:sz w:val="28"/>
          <w:szCs w:val="28"/>
          <w:lang w:val="en-US"/>
        </w:rPr>
        <w:t xml:space="preserve"> phường</w:t>
      </w:r>
    </w:p>
    <w:p w14:paraId="62C01950" w14:textId="32EF93EA" w:rsidR="00322525" w:rsidRPr="00322525" w:rsidRDefault="00322525"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22525">
        <w:rPr>
          <w:rFonts w:asciiTheme="majorHAnsi" w:hAnsiTheme="majorHAnsi" w:cstheme="majorHAnsi"/>
          <w:sz w:val="28"/>
          <w:szCs w:val="28"/>
          <w:lang w:val="en-US"/>
        </w:rPr>
        <w:t>Chủ trì theo dõi, hướng dẫn, đôn đốc việc triển khai thực hiện.</w:t>
      </w:r>
    </w:p>
    <w:p w14:paraId="7E980646" w14:textId="1F0790A4" w:rsidR="00322525" w:rsidRPr="00322525" w:rsidRDefault="00322525"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22525">
        <w:rPr>
          <w:rFonts w:asciiTheme="majorHAnsi" w:hAnsiTheme="majorHAnsi" w:cstheme="majorHAnsi"/>
          <w:sz w:val="28"/>
          <w:szCs w:val="28"/>
          <w:lang w:val="en-US"/>
        </w:rPr>
        <w:t>Biên tập, đăng tải tài liệu tuyên truyền trên Trang thông tin điện tử phường; tham mưu UBND phường chỉ đạo công tác tuyên truyền.</w:t>
      </w:r>
    </w:p>
    <w:p w14:paraId="0970E9E9" w14:textId="65240612" w:rsidR="00322525" w:rsidRPr="00322525" w:rsidRDefault="00322525"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22525">
        <w:rPr>
          <w:rFonts w:asciiTheme="majorHAnsi" w:hAnsiTheme="majorHAnsi" w:cstheme="majorHAnsi"/>
          <w:sz w:val="28"/>
          <w:szCs w:val="28"/>
          <w:lang w:val="en-US"/>
        </w:rPr>
        <w:t>Tổng hợp kết quả thực hiện khi có yêu cầu của cấp trên.</w:t>
      </w:r>
    </w:p>
    <w:p w14:paraId="2C5ACCF5" w14:textId="584179A2" w:rsidR="00322525" w:rsidRPr="00322525" w:rsidRDefault="00322525" w:rsidP="00E52E62">
      <w:pPr>
        <w:spacing w:before="120" w:after="0" w:line="240" w:lineRule="auto"/>
        <w:ind w:firstLine="851"/>
        <w:jc w:val="both"/>
        <w:rPr>
          <w:rFonts w:asciiTheme="majorHAnsi" w:hAnsiTheme="majorHAnsi" w:cstheme="majorHAnsi"/>
          <w:b/>
          <w:bCs/>
          <w:sz w:val="28"/>
          <w:szCs w:val="28"/>
          <w:lang w:val="en-US"/>
        </w:rPr>
      </w:pPr>
      <w:r w:rsidRPr="00322525">
        <w:rPr>
          <w:rFonts w:asciiTheme="majorHAnsi" w:hAnsiTheme="majorHAnsi" w:cstheme="majorHAnsi"/>
          <w:b/>
          <w:bCs/>
          <w:sz w:val="28"/>
          <w:szCs w:val="28"/>
          <w:lang w:val="en-US"/>
        </w:rPr>
        <w:t>3.2. Trung tâm Dịch vụ tổng hợp phường</w:t>
      </w:r>
    </w:p>
    <w:p w14:paraId="32759D55" w14:textId="3E19EEF0" w:rsidR="00322525" w:rsidRPr="00322525" w:rsidRDefault="00322525"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22525">
        <w:rPr>
          <w:rFonts w:asciiTheme="majorHAnsi" w:hAnsiTheme="majorHAnsi" w:cstheme="majorHAnsi"/>
          <w:sz w:val="28"/>
          <w:szCs w:val="28"/>
          <w:lang w:val="en-US"/>
        </w:rPr>
        <w:t>Tăng cường tuyên truyền trên hệ thống truyền thanh cơ sở.</w:t>
      </w:r>
    </w:p>
    <w:p w14:paraId="6521A6E9" w14:textId="33FB880D" w:rsidR="00322525" w:rsidRPr="00322525" w:rsidRDefault="00322525"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22525">
        <w:rPr>
          <w:rFonts w:asciiTheme="majorHAnsi" w:hAnsiTheme="majorHAnsi" w:cstheme="majorHAnsi"/>
          <w:sz w:val="28"/>
          <w:szCs w:val="28"/>
          <w:lang w:val="en-US"/>
        </w:rPr>
        <w:t>Xây dựng các tin, bài, infographic, video, phóng sự ngắn tuyên truyền về văn hóa sống xanh, lối sống xanh, bảo vệ môi trường và bảo đảm an toàn hoạt động du lịch đường thủy nội địa.</w:t>
      </w:r>
    </w:p>
    <w:p w14:paraId="2CD581D9" w14:textId="1DCFE890" w:rsidR="00322525" w:rsidRPr="00322525" w:rsidRDefault="00322525"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22525">
        <w:rPr>
          <w:rFonts w:asciiTheme="majorHAnsi" w:hAnsiTheme="majorHAnsi" w:cstheme="majorHAnsi"/>
          <w:sz w:val="28"/>
          <w:szCs w:val="28"/>
          <w:lang w:val="en-US"/>
        </w:rPr>
        <w:t>Lồng ghép nội dung tuyên truyền trong các hoạt động văn hóa, văn nghệ, thể dục thể thao do đơn vị tổ chức.</w:t>
      </w:r>
    </w:p>
    <w:p w14:paraId="475B7F57" w14:textId="516046ED" w:rsidR="00322525" w:rsidRPr="00322525" w:rsidRDefault="00322525" w:rsidP="00E52E62">
      <w:pPr>
        <w:spacing w:before="120" w:after="0" w:line="240" w:lineRule="auto"/>
        <w:ind w:firstLine="851"/>
        <w:jc w:val="both"/>
        <w:rPr>
          <w:rFonts w:asciiTheme="majorHAnsi" w:hAnsiTheme="majorHAnsi" w:cstheme="majorHAnsi"/>
          <w:b/>
          <w:bCs/>
          <w:sz w:val="28"/>
          <w:szCs w:val="28"/>
          <w:lang w:val="en-US"/>
        </w:rPr>
      </w:pPr>
      <w:r w:rsidRPr="00322525">
        <w:rPr>
          <w:rFonts w:asciiTheme="majorHAnsi" w:hAnsiTheme="majorHAnsi" w:cstheme="majorHAnsi"/>
          <w:b/>
          <w:bCs/>
          <w:sz w:val="28"/>
          <w:szCs w:val="28"/>
          <w:lang w:val="en-US"/>
        </w:rPr>
        <w:t xml:space="preserve">3.3. Các phòng, ban, đơn vị; các </w:t>
      </w:r>
      <w:r>
        <w:rPr>
          <w:rFonts w:asciiTheme="majorHAnsi" w:hAnsiTheme="majorHAnsi" w:cstheme="majorHAnsi"/>
          <w:b/>
          <w:bCs/>
          <w:sz w:val="28"/>
          <w:szCs w:val="28"/>
          <w:lang w:val="en-US"/>
        </w:rPr>
        <w:t xml:space="preserve">đơn vị </w:t>
      </w:r>
      <w:r w:rsidRPr="00322525">
        <w:rPr>
          <w:rFonts w:asciiTheme="majorHAnsi" w:hAnsiTheme="majorHAnsi" w:cstheme="majorHAnsi"/>
          <w:b/>
          <w:bCs/>
          <w:sz w:val="28"/>
          <w:szCs w:val="28"/>
          <w:lang w:val="en-US"/>
        </w:rPr>
        <w:t>trường học</w:t>
      </w:r>
    </w:p>
    <w:p w14:paraId="1C31095F" w14:textId="105134A5" w:rsidR="00322525" w:rsidRPr="00322525" w:rsidRDefault="00322525"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22525">
        <w:rPr>
          <w:rFonts w:asciiTheme="majorHAnsi" w:hAnsiTheme="majorHAnsi" w:cstheme="majorHAnsi"/>
          <w:sz w:val="28"/>
          <w:szCs w:val="28"/>
          <w:lang w:val="en-US"/>
        </w:rPr>
        <w:t>Tổ chức tuyên truyền đến toàn thể cán bộ, công chức, viên chức, người lao động, giáo viên, học sinh.</w:t>
      </w:r>
    </w:p>
    <w:p w14:paraId="7FDCE81D" w14:textId="189E3E4A" w:rsidR="00322525" w:rsidRPr="00322525" w:rsidRDefault="00322525" w:rsidP="00E52E62">
      <w:pPr>
        <w:spacing w:before="120" w:after="0" w:line="240" w:lineRule="auto"/>
        <w:ind w:firstLine="851"/>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22525">
        <w:rPr>
          <w:rFonts w:asciiTheme="majorHAnsi" w:hAnsiTheme="majorHAnsi" w:cstheme="majorHAnsi"/>
          <w:sz w:val="28"/>
          <w:szCs w:val="28"/>
          <w:lang w:val="en-US"/>
        </w:rPr>
        <w:t>Lồng ghép nội dung tuyên truyền trong các hoạt động chuyên môn và phong trào thi đua của cơ quan, đơn vị.</w:t>
      </w:r>
    </w:p>
    <w:p w14:paraId="17B33F3D" w14:textId="6DD6581F" w:rsidR="00322525" w:rsidRPr="00322525" w:rsidRDefault="00322525" w:rsidP="00E52E62">
      <w:pPr>
        <w:spacing w:before="120" w:after="0" w:line="240" w:lineRule="auto"/>
        <w:ind w:firstLine="851"/>
        <w:jc w:val="both"/>
        <w:rPr>
          <w:rFonts w:asciiTheme="majorHAnsi" w:hAnsiTheme="majorHAnsi" w:cstheme="majorHAnsi"/>
          <w:b/>
          <w:bCs/>
          <w:sz w:val="28"/>
          <w:szCs w:val="28"/>
          <w:lang w:val="en-US"/>
        </w:rPr>
      </w:pPr>
      <w:r w:rsidRPr="00322525">
        <w:rPr>
          <w:rFonts w:asciiTheme="majorHAnsi" w:hAnsiTheme="majorHAnsi" w:cstheme="majorHAnsi"/>
          <w:b/>
          <w:bCs/>
          <w:sz w:val="28"/>
          <w:szCs w:val="28"/>
          <w:lang w:val="en-US"/>
        </w:rPr>
        <w:t>3.4.</w:t>
      </w:r>
      <w:r w:rsidRPr="00322525">
        <w:rPr>
          <w:rFonts w:asciiTheme="majorHAnsi" w:hAnsiTheme="majorHAnsi" w:cstheme="majorHAnsi"/>
          <w:b/>
          <w:bCs/>
          <w:sz w:val="28"/>
          <w:szCs w:val="28"/>
          <w:lang w:val="en-US"/>
        </w:rPr>
        <w:t xml:space="preserve"> Đề nghị</w:t>
      </w:r>
      <w:r w:rsidRPr="00322525">
        <w:rPr>
          <w:rFonts w:asciiTheme="majorHAnsi" w:hAnsiTheme="majorHAnsi" w:cstheme="majorHAnsi"/>
          <w:b/>
          <w:bCs/>
          <w:sz w:val="28"/>
          <w:szCs w:val="28"/>
          <w:lang w:val="en-US"/>
        </w:rPr>
        <w:t xml:space="preserve"> Ủy ban MTTQ Việt Nam và các tổ chức chính trị - xã hội</w:t>
      </w:r>
      <w:r w:rsidRPr="00322525">
        <w:rPr>
          <w:rFonts w:asciiTheme="majorHAnsi" w:hAnsiTheme="majorHAnsi" w:cstheme="majorHAnsi"/>
          <w:b/>
          <w:bCs/>
          <w:sz w:val="28"/>
          <w:szCs w:val="28"/>
          <w:lang w:val="en-US"/>
        </w:rPr>
        <w:t xml:space="preserve"> phường</w:t>
      </w:r>
    </w:p>
    <w:p w14:paraId="2182F94C" w14:textId="76197A80" w:rsidR="00322525" w:rsidRDefault="00322525" w:rsidP="00E52E62">
      <w:pPr>
        <w:spacing w:before="120" w:after="0" w:line="240" w:lineRule="auto"/>
        <w:ind w:firstLine="851"/>
        <w:jc w:val="both"/>
        <w:rPr>
          <w:rFonts w:asciiTheme="majorHAnsi" w:hAnsiTheme="majorHAnsi" w:cstheme="majorHAnsi"/>
          <w:sz w:val="28"/>
          <w:szCs w:val="28"/>
          <w:lang w:val="en-US"/>
        </w:rPr>
      </w:pPr>
      <w:r w:rsidRPr="00322525">
        <w:rPr>
          <w:rFonts w:asciiTheme="majorHAnsi" w:hAnsiTheme="majorHAnsi" w:cstheme="majorHAnsi"/>
          <w:sz w:val="28"/>
          <w:szCs w:val="28"/>
          <w:lang w:val="en-US"/>
        </w:rPr>
        <w:t>Phối hợp tuyên truyền, vận động đoàn viên, hội viên và Nhân dân hưởng ứng thực hiện các chuẩn mực văn hóa sống xanh, lối sống xanh; tích cực tham gia bảo vệ môi trường, xây dựng nếp sống văn minh và chấp hành các quy định về an toàn giao thông đường thủy nội địa.</w:t>
      </w:r>
    </w:p>
    <w:p w14:paraId="5A7F773F" w14:textId="4102C3F2" w:rsidR="00322525" w:rsidRPr="00322525" w:rsidRDefault="00322525" w:rsidP="00E52E62">
      <w:pPr>
        <w:spacing w:before="120" w:after="0" w:line="240" w:lineRule="auto"/>
        <w:ind w:firstLine="851"/>
        <w:jc w:val="both"/>
        <w:rPr>
          <w:rFonts w:asciiTheme="majorHAnsi" w:hAnsiTheme="majorHAnsi" w:cstheme="majorHAnsi"/>
          <w:b/>
          <w:bCs/>
          <w:sz w:val="28"/>
          <w:szCs w:val="28"/>
          <w:lang w:val="en-US"/>
        </w:rPr>
      </w:pPr>
      <w:r w:rsidRPr="00322525">
        <w:rPr>
          <w:rFonts w:asciiTheme="majorHAnsi" w:hAnsiTheme="majorHAnsi" w:cstheme="majorHAnsi"/>
          <w:b/>
          <w:bCs/>
          <w:sz w:val="28"/>
          <w:szCs w:val="28"/>
          <w:lang w:val="en-US"/>
        </w:rPr>
        <w:t>3.5. Ban cán sự các tổ dân phố</w:t>
      </w:r>
    </w:p>
    <w:p w14:paraId="565D99B6" w14:textId="079C396F" w:rsidR="00322525" w:rsidRDefault="00322525" w:rsidP="00E52E62">
      <w:pPr>
        <w:spacing w:before="120" w:after="0" w:line="240" w:lineRule="auto"/>
        <w:ind w:firstLine="851"/>
        <w:jc w:val="both"/>
        <w:rPr>
          <w:rFonts w:asciiTheme="majorHAnsi" w:hAnsiTheme="majorHAnsi" w:cstheme="majorHAnsi"/>
          <w:sz w:val="28"/>
          <w:szCs w:val="28"/>
          <w:lang w:val="en-US"/>
        </w:rPr>
      </w:pPr>
      <w:r w:rsidRPr="00322525">
        <w:rPr>
          <w:rFonts w:asciiTheme="majorHAnsi" w:hAnsiTheme="majorHAnsi" w:cstheme="majorHAnsi"/>
          <w:sz w:val="28"/>
          <w:szCs w:val="28"/>
        </w:rPr>
        <w:t xml:space="preserve">Tăng cường tuyên truyền tại khu dân cư; lồng ghép trong các cuộc họp tổ dân phố, sinh hoạt cộng đồng; vận động Nhân dân tích cực hưởng ứng, thực hiện </w:t>
      </w:r>
      <w:r w:rsidRPr="00322525">
        <w:rPr>
          <w:rFonts w:asciiTheme="majorHAnsi" w:hAnsiTheme="majorHAnsi" w:cstheme="majorHAnsi"/>
          <w:sz w:val="28"/>
          <w:szCs w:val="28"/>
        </w:rPr>
        <w:lastRenderedPageBreak/>
        <w:t>các nội dung của Bộ tiêu chí và các quy định về bảo đảm an toàn hoạt động du lịch đường thủy nội địa.</w:t>
      </w:r>
      <w:r>
        <w:rPr>
          <w:rFonts w:asciiTheme="majorHAnsi" w:hAnsiTheme="majorHAnsi" w:cstheme="majorHAnsi"/>
          <w:sz w:val="28"/>
          <w:szCs w:val="28"/>
          <w:lang w:val="en-US"/>
        </w:rPr>
        <w:t>.</w:t>
      </w:r>
    </w:p>
    <w:p w14:paraId="0D479812" w14:textId="58015723" w:rsidR="00322525" w:rsidRDefault="00322525" w:rsidP="00E52E62">
      <w:pPr>
        <w:spacing w:before="120" w:after="0" w:line="240" w:lineRule="auto"/>
        <w:ind w:firstLine="851"/>
        <w:jc w:val="both"/>
        <w:rPr>
          <w:rFonts w:asciiTheme="majorHAnsi" w:hAnsiTheme="majorHAnsi" w:cstheme="majorHAnsi"/>
          <w:sz w:val="28"/>
          <w:szCs w:val="28"/>
          <w:lang w:val="en-US"/>
        </w:rPr>
      </w:pPr>
      <w:r w:rsidRPr="00322525">
        <w:rPr>
          <w:rFonts w:asciiTheme="majorHAnsi" w:hAnsiTheme="majorHAnsi" w:cstheme="majorHAnsi"/>
          <w:sz w:val="28"/>
          <w:szCs w:val="28"/>
        </w:rPr>
        <w:t>Đề nghị các cơ quan, đơn vị nghiêm túc triển khai thực hiện; chủ động lựa chọn nội dung, hình thức tuyên truyền phù hợp với điều kiện thực tế, bảo đảm hiệu quả, thiết thực.</w:t>
      </w:r>
      <w:r>
        <w:rPr>
          <w:rFonts w:asciiTheme="majorHAnsi" w:hAnsiTheme="majorHAnsi" w:cstheme="majorHAnsi"/>
          <w:sz w:val="28"/>
          <w:szCs w:val="28"/>
          <w:lang w:val="en-US"/>
        </w:rPr>
        <w:t xml:space="preserve"> </w:t>
      </w:r>
      <w:r w:rsidRPr="00322525">
        <w:rPr>
          <w:rFonts w:asciiTheme="majorHAnsi" w:hAnsiTheme="majorHAnsi" w:cstheme="majorHAnsi"/>
          <w:sz w:val="28"/>
          <w:szCs w:val="28"/>
        </w:rPr>
        <w:t xml:space="preserve">Trong quá trình thực hiện, nếu có khó khăn, vướng mắc, phản ánh về UBND phường </w:t>
      </w:r>
      <w:r w:rsidRPr="00322525">
        <w:rPr>
          <w:rFonts w:asciiTheme="majorHAnsi" w:hAnsiTheme="majorHAnsi" w:cstheme="majorHAnsi"/>
          <w:i/>
          <w:iCs/>
          <w:sz w:val="28"/>
          <w:szCs w:val="28"/>
        </w:rPr>
        <w:t xml:space="preserve">(qua </w:t>
      </w:r>
      <w:r w:rsidRPr="00322525">
        <w:rPr>
          <w:rFonts w:asciiTheme="majorHAnsi" w:hAnsiTheme="majorHAnsi" w:cstheme="majorHAnsi"/>
          <w:i/>
          <w:iCs/>
          <w:sz w:val="28"/>
          <w:szCs w:val="28"/>
          <w:lang w:val="en-US"/>
        </w:rPr>
        <w:t>p</w:t>
      </w:r>
      <w:r w:rsidRPr="00322525">
        <w:rPr>
          <w:rFonts w:asciiTheme="majorHAnsi" w:hAnsiTheme="majorHAnsi" w:cstheme="majorHAnsi"/>
          <w:i/>
          <w:iCs/>
          <w:sz w:val="28"/>
          <w:szCs w:val="28"/>
        </w:rPr>
        <w:t xml:space="preserve">hòng Văn hóa </w:t>
      </w:r>
      <w:r w:rsidRPr="00322525">
        <w:rPr>
          <w:rFonts w:asciiTheme="majorHAnsi" w:hAnsiTheme="majorHAnsi" w:cstheme="majorHAnsi"/>
          <w:i/>
          <w:iCs/>
          <w:sz w:val="28"/>
          <w:szCs w:val="28"/>
          <w:lang w:val="en-US"/>
        </w:rPr>
        <w:t>-</w:t>
      </w:r>
      <w:r w:rsidRPr="00322525">
        <w:rPr>
          <w:rFonts w:asciiTheme="majorHAnsi" w:hAnsiTheme="majorHAnsi" w:cstheme="majorHAnsi"/>
          <w:i/>
          <w:iCs/>
          <w:sz w:val="28"/>
          <w:szCs w:val="28"/>
        </w:rPr>
        <w:t xml:space="preserve"> Xã hội)</w:t>
      </w:r>
      <w:r w:rsidRPr="00322525">
        <w:rPr>
          <w:rFonts w:asciiTheme="majorHAnsi" w:hAnsiTheme="majorHAnsi" w:cstheme="majorHAnsi"/>
          <w:sz w:val="28"/>
          <w:szCs w:val="28"/>
        </w:rPr>
        <w:t xml:space="preserve"> để tổng hợp, tham mưu giải quyết.</w:t>
      </w:r>
      <w:r>
        <w:rPr>
          <w:rFonts w:asciiTheme="majorHAnsi" w:hAnsiTheme="majorHAnsi" w:cstheme="majorHAnsi"/>
          <w:sz w:val="28"/>
          <w:szCs w:val="28"/>
          <w:lang w:val="en-US"/>
        </w:rPr>
        <w:t>/.</w:t>
      </w:r>
    </w:p>
    <w:p w14:paraId="0C0098D7" w14:textId="77777777" w:rsidR="00E52E62" w:rsidRDefault="00E52E62" w:rsidP="00E52E62">
      <w:pPr>
        <w:spacing w:before="120" w:after="0" w:line="240" w:lineRule="auto"/>
        <w:ind w:firstLine="851"/>
        <w:jc w:val="both"/>
        <w:rPr>
          <w:rFonts w:asciiTheme="majorHAnsi" w:hAnsiTheme="majorHAnsi" w:cstheme="majorHAnsi"/>
          <w:sz w:val="28"/>
          <w:szCs w:val="28"/>
          <w:lang w:val="en-US"/>
        </w:rPr>
      </w:pP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3"/>
      </w:tblGrid>
      <w:tr w:rsidR="00E52E62" w:rsidRPr="005B4BDB" w14:paraId="2790174B" w14:textId="77777777" w:rsidTr="001A558D">
        <w:trPr>
          <w:trHeight w:val="984"/>
        </w:trPr>
        <w:tc>
          <w:tcPr>
            <w:tcW w:w="4820" w:type="dxa"/>
          </w:tcPr>
          <w:p w14:paraId="10A82565" w14:textId="77777777" w:rsidR="00E52E62" w:rsidRDefault="00E52E62" w:rsidP="001A558D">
            <w:pPr>
              <w:tabs>
                <w:tab w:val="center" w:pos="5204"/>
                <w:tab w:val="left" w:pos="6990"/>
              </w:tabs>
              <w:jc w:val="both"/>
              <w:rPr>
                <w:rFonts w:ascii="Times New Roman" w:eastAsia="Times New Roman" w:hAnsi="Times New Roman" w:cs="Times New Roman"/>
                <w:b/>
                <w:bCs/>
                <w:i/>
                <w:sz w:val="24"/>
                <w:szCs w:val="24"/>
                <w:lang w:val="en-US"/>
              </w:rPr>
            </w:pPr>
            <w:r w:rsidRPr="00A21B9E">
              <w:rPr>
                <w:rFonts w:ascii="Times New Roman" w:eastAsia="Times New Roman" w:hAnsi="Times New Roman" w:cs="Times New Roman"/>
                <w:b/>
                <w:bCs/>
                <w:i/>
                <w:sz w:val="24"/>
                <w:szCs w:val="24"/>
                <w:lang w:val="en-US"/>
              </w:rPr>
              <w:t>Nơi nhận:</w:t>
            </w:r>
          </w:p>
          <w:p w14:paraId="1DAF3B55" w14:textId="77777777" w:rsidR="00E52E62" w:rsidRPr="008D6BB7" w:rsidRDefault="00E52E62" w:rsidP="001A558D">
            <w:pPr>
              <w:tabs>
                <w:tab w:val="center" w:pos="5204"/>
                <w:tab w:val="left" w:pos="6990"/>
              </w:tabs>
              <w:jc w:val="both"/>
              <w:rPr>
                <w:rFonts w:ascii="Times New Roman" w:eastAsia="Times New Roman" w:hAnsi="Times New Roman" w:cs="Times New Roman"/>
                <w:iCs/>
                <w:sz w:val="24"/>
                <w:szCs w:val="24"/>
                <w:lang w:val="en-US"/>
              </w:rPr>
            </w:pPr>
            <w:r w:rsidRPr="008D6BB7">
              <w:rPr>
                <w:rFonts w:ascii="Times New Roman" w:eastAsia="Times New Roman" w:hAnsi="Times New Roman" w:cs="Times New Roman"/>
                <w:iCs/>
                <w:sz w:val="24"/>
                <w:szCs w:val="24"/>
                <w:lang w:val="en-US"/>
              </w:rPr>
              <w:t>- Như trên;</w:t>
            </w:r>
          </w:p>
          <w:p w14:paraId="6683EE3A" w14:textId="77777777" w:rsidR="00E52E62" w:rsidRPr="00605EC7" w:rsidRDefault="00E52E62" w:rsidP="001A558D">
            <w:pPr>
              <w:tabs>
                <w:tab w:val="center" w:pos="5204"/>
                <w:tab w:val="left" w:pos="6990"/>
              </w:tabs>
              <w:jc w:val="both"/>
              <w:rPr>
                <w:rFonts w:ascii="Times New Roman" w:eastAsia="Times New Roman" w:hAnsi="Times New Roman" w:cs="Times New Roman"/>
                <w:iCs/>
                <w:lang w:val="en-US"/>
              </w:rPr>
            </w:pPr>
            <w:r w:rsidRPr="00605EC7">
              <w:rPr>
                <w:rFonts w:ascii="Times New Roman" w:eastAsia="Times New Roman" w:hAnsi="Times New Roman" w:cs="Times New Roman"/>
                <w:iCs/>
                <w:lang w:val="en-US"/>
              </w:rPr>
              <w:t>- TT. Đảng ủy phường;</w:t>
            </w:r>
          </w:p>
          <w:p w14:paraId="6E570E0F" w14:textId="77777777" w:rsidR="00E52E62" w:rsidRPr="00605EC7" w:rsidRDefault="00E52E62" w:rsidP="001A558D">
            <w:pPr>
              <w:tabs>
                <w:tab w:val="center" w:pos="5204"/>
                <w:tab w:val="left" w:pos="6990"/>
              </w:tabs>
              <w:jc w:val="both"/>
              <w:rPr>
                <w:rFonts w:ascii="Times New Roman" w:eastAsia="Times New Roman" w:hAnsi="Times New Roman" w:cs="Times New Roman"/>
                <w:iCs/>
                <w:lang w:val="en-US"/>
              </w:rPr>
            </w:pPr>
            <w:r w:rsidRPr="00605EC7">
              <w:rPr>
                <w:rFonts w:ascii="Times New Roman" w:eastAsia="Times New Roman" w:hAnsi="Times New Roman" w:cs="Times New Roman"/>
                <w:iCs/>
                <w:lang w:val="en-US"/>
              </w:rPr>
              <w:t>- TT. HĐND phường;</w:t>
            </w:r>
          </w:p>
          <w:p w14:paraId="1CC335A9" w14:textId="77777777" w:rsidR="00E52E62" w:rsidRDefault="00E52E62" w:rsidP="001A558D">
            <w:pPr>
              <w:tabs>
                <w:tab w:val="center" w:pos="5204"/>
                <w:tab w:val="left" w:pos="6990"/>
              </w:tabs>
              <w:jc w:val="both"/>
              <w:rPr>
                <w:rFonts w:asciiTheme="majorHAnsi" w:eastAsia="Times New Roman" w:hAnsiTheme="majorHAnsi" w:cstheme="majorHAnsi"/>
                <w:iCs/>
                <w:lang w:val="en-US"/>
              </w:rPr>
            </w:pPr>
            <w:r w:rsidRPr="00605EC7">
              <w:rPr>
                <w:rFonts w:asciiTheme="majorHAnsi" w:eastAsia="Times New Roman" w:hAnsiTheme="majorHAnsi" w:cstheme="majorHAnsi"/>
                <w:iCs/>
                <w:lang w:val="en-US"/>
              </w:rPr>
              <w:t>- CT, các PCT UBND phường;</w:t>
            </w:r>
          </w:p>
          <w:p w14:paraId="07EE5091" w14:textId="77777777" w:rsidR="00E52E62" w:rsidRDefault="00E52E62" w:rsidP="001A558D">
            <w:pPr>
              <w:tabs>
                <w:tab w:val="center" w:pos="5204"/>
                <w:tab w:val="left" w:pos="6990"/>
              </w:tabs>
              <w:jc w:val="both"/>
              <w:rPr>
                <w:rFonts w:asciiTheme="majorHAnsi" w:eastAsia="Times New Roman" w:hAnsiTheme="majorHAnsi" w:cstheme="majorHAnsi"/>
                <w:iCs/>
                <w:lang w:val="en-US"/>
              </w:rPr>
            </w:pPr>
            <w:r>
              <w:rPr>
                <w:rFonts w:asciiTheme="majorHAnsi" w:eastAsia="Times New Roman" w:hAnsiTheme="majorHAnsi" w:cstheme="majorHAnsi"/>
                <w:iCs/>
                <w:lang w:val="en-US"/>
              </w:rPr>
              <w:t>- Trang thông tin điện tử phường (đăng tải);</w:t>
            </w:r>
          </w:p>
          <w:p w14:paraId="5C9578AE" w14:textId="77777777" w:rsidR="00E52E62" w:rsidRPr="00A87E30" w:rsidRDefault="00E52E62" w:rsidP="001A558D">
            <w:pPr>
              <w:tabs>
                <w:tab w:val="center" w:pos="5204"/>
                <w:tab w:val="left" w:pos="6990"/>
              </w:tabs>
              <w:jc w:val="both"/>
              <w:rPr>
                <w:rFonts w:eastAsia="Times New Roman" w:cs="Times New Roman"/>
                <w:iCs/>
                <w:szCs w:val="28"/>
                <w:lang w:val="en-US"/>
              </w:rPr>
            </w:pPr>
            <w:r w:rsidRPr="00605EC7">
              <w:rPr>
                <w:rFonts w:asciiTheme="majorHAnsi" w:eastAsia="Times New Roman" w:hAnsiTheme="majorHAnsi" w:cstheme="majorHAnsi"/>
                <w:bCs/>
                <w:iCs/>
                <w:lang w:val="en-US"/>
              </w:rPr>
              <w:t>- Lưu: VT, VHXH(y).</w:t>
            </w:r>
          </w:p>
        </w:tc>
        <w:tc>
          <w:tcPr>
            <w:tcW w:w="4533" w:type="dxa"/>
          </w:tcPr>
          <w:p w14:paraId="6D439947" w14:textId="77777777" w:rsidR="00E52E62" w:rsidRPr="00C35EA8" w:rsidRDefault="00E52E62" w:rsidP="001A558D">
            <w:pPr>
              <w:tabs>
                <w:tab w:val="center" w:pos="5204"/>
                <w:tab w:val="left" w:pos="6990"/>
              </w:tabs>
              <w:jc w:val="center"/>
              <w:rPr>
                <w:rFonts w:ascii="Times New Roman" w:eastAsia="Times New Roman" w:hAnsi="Times New Roman" w:cs="Times New Roman"/>
                <w:b/>
                <w:bCs/>
                <w:iCs/>
                <w:sz w:val="28"/>
                <w:szCs w:val="28"/>
                <w:lang w:val="en-US"/>
              </w:rPr>
            </w:pPr>
            <w:r w:rsidRPr="00C35EA8">
              <w:rPr>
                <w:rFonts w:ascii="Times New Roman" w:eastAsia="Times New Roman" w:hAnsi="Times New Roman" w:cs="Times New Roman"/>
                <w:b/>
                <w:bCs/>
                <w:iCs/>
                <w:sz w:val="28"/>
                <w:szCs w:val="28"/>
                <w:lang w:val="en-US"/>
              </w:rPr>
              <w:t>KT. CHỦ TỊCH</w:t>
            </w:r>
          </w:p>
          <w:p w14:paraId="555C327A" w14:textId="77777777" w:rsidR="00E52E62" w:rsidRDefault="00E52E62" w:rsidP="001A558D">
            <w:pPr>
              <w:tabs>
                <w:tab w:val="center" w:pos="5204"/>
                <w:tab w:val="left" w:pos="6990"/>
              </w:tabs>
              <w:jc w:val="center"/>
              <w:rPr>
                <w:rFonts w:ascii="Times New Roman" w:eastAsia="Times New Roman" w:hAnsi="Times New Roman" w:cs="Times New Roman"/>
                <w:b/>
                <w:bCs/>
                <w:iCs/>
                <w:sz w:val="28"/>
                <w:szCs w:val="28"/>
                <w:lang w:val="en-US"/>
              </w:rPr>
            </w:pPr>
            <w:r w:rsidRPr="00C35EA8">
              <w:rPr>
                <w:rFonts w:ascii="Times New Roman" w:eastAsia="Times New Roman" w:hAnsi="Times New Roman" w:cs="Times New Roman"/>
                <w:b/>
                <w:bCs/>
                <w:iCs/>
                <w:sz w:val="28"/>
                <w:szCs w:val="28"/>
                <w:lang w:val="en-US"/>
              </w:rPr>
              <w:t>PHÓ CHỦ TỊCH</w:t>
            </w:r>
          </w:p>
          <w:p w14:paraId="4D094B8F" w14:textId="77777777" w:rsidR="00E52E62" w:rsidRDefault="00E52E62" w:rsidP="001A558D">
            <w:pPr>
              <w:tabs>
                <w:tab w:val="center" w:pos="5204"/>
                <w:tab w:val="left" w:pos="6990"/>
              </w:tabs>
              <w:jc w:val="center"/>
              <w:rPr>
                <w:rFonts w:ascii="Times New Roman" w:eastAsia="Times New Roman" w:hAnsi="Times New Roman" w:cs="Times New Roman"/>
                <w:b/>
                <w:bCs/>
                <w:iCs/>
                <w:sz w:val="28"/>
                <w:szCs w:val="28"/>
                <w:lang w:val="en-US"/>
              </w:rPr>
            </w:pPr>
          </w:p>
          <w:p w14:paraId="78A49399" w14:textId="77777777" w:rsidR="00E52E62" w:rsidRDefault="00E52E62" w:rsidP="001A558D">
            <w:pPr>
              <w:tabs>
                <w:tab w:val="center" w:pos="5204"/>
                <w:tab w:val="left" w:pos="6990"/>
              </w:tabs>
              <w:jc w:val="center"/>
              <w:rPr>
                <w:rFonts w:ascii="Times New Roman" w:eastAsia="Times New Roman" w:hAnsi="Times New Roman" w:cs="Times New Roman"/>
                <w:b/>
                <w:bCs/>
                <w:iCs/>
                <w:sz w:val="28"/>
                <w:szCs w:val="28"/>
                <w:lang w:val="en-US"/>
              </w:rPr>
            </w:pPr>
          </w:p>
          <w:p w14:paraId="5CBF4EF0" w14:textId="77777777" w:rsidR="00E52E62" w:rsidRDefault="00E52E62" w:rsidP="001A558D">
            <w:pPr>
              <w:tabs>
                <w:tab w:val="center" w:pos="5204"/>
                <w:tab w:val="left" w:pos="6990"/>
              </w:tabs>
              <w:jc w:val="center"/>
              <w:rPr>
                <w:rFonts w:ascii="Times New Roman" w:eastAsia="Times New Roman" w:hAnsi="Times New Roman" w:cs="Times New Roman"/>
                <w:b/>
                <w:bCs/>
                <w:iCs/>
                <w:sz w:val="28"/>
                <w:szCs w:val="28"/>
                <w:lang w:val="en-US"/>
              </w:rPr>
            </w:pPr>
          </w:p>
          <w:p w14:paraId="32443EDB" w14:textId="77777777" w:rsidR="00E52E62" w:rsidRPr="00C35EA8" w:rsidRDefault="00E52E62" w:rsidP="001A558D">
            <w:pPr>
              <w:tabs>
                <w:tab w:val="center" w:pos="5204"/>
                <w:tab w:val="left" w:pos="6990"/>
              </w:tabs>
              <w:jc w:val="center"/>
              <w:rPr>
                <w:rFonts w:ascii="Times New Roman" w:eastAsia="Times New Roman" w:hAnsi="Times New Roman" w:cs="Times New Roman"/>
                <w:b/>
                <w:bCs/>
                <w:iCs/>
                <w:sz w:val="28"/>
                <w:szCs w:val="28"/>
                <w:lang w:val="en-US"/>
              </w:rPr>
            </w:pPr>
          </w:p>
          <w:p w14:paraId="7F2C2016" w14:textId="77777777" w:rsidR="00E52E62" w:rsidRPr="00C35EA8" w:rsidRDefault="00E52E62" w:rsidP="001A558D">
            <w:pPr>
              <w:tabs>
                <w:tab w:val="center" w:pos="5204"/>
                <w:tab w:val="left" w:pos="6990"/>
              </w:tabs>
              <w:jc w:val="center"/>
              <w:rPr>
                <w:rFonts w:ascii="Times New Roman" w:eastAsia="Times New Roman" w:hAnsi="Times New Roman" w:cs="Times New Roman"/>
                <w:bCs/>
                <w:iCs/>
                <w:sz w:val="28"/>
                <w:szCs w:val="28"/>
                <w:lang w:val="en-US"/>
              </w:rPr>
            </w:pPr>
          </w:p>
          <w:p w14:paraId="5AD7E599" w14:textId="77777777" w:rsidR="00E52E62" w:rsidRPr="005B4BDB" w:rsidRDefault="00E52E62" w:rsidP="001A558D">
            <w:pPr>
              <w:tabs>
                <w:tab w:val="center" w:pos="5204"/>
                <w:tab w:val="left" w:pos="6990"/>
              </w:tabs>
              <w:spacing w:before="100" w:after="100"/>
              <w:jc w:val="center"/>
              <w:rPr>
                <w:rFonts w:ascii="Times New Roman" w:eastAsia="Times New Roman" w:hAnsi="Times New Roman" w:cs="Times New Roman"/>
                <w:b/>
                <w:bCs/>
                <w:iCs/>
                <w:sz w:val="28"/>
                <w:szCs w:val="28"/>
                <w:lang w:val="en-US"/>
              </w:rPr>
            </w:pPr>
            <w:r w:rsidRPr="005B4BDB">
              <w:rPr>
                <w:rFonts w:ascii="Times New Roman" w:eastAsia="Times New Roman" w:hAnsi="Times New Roman" w:cs="Times New Roman"/>
                <w:b/>
                <w:bCs/>
                <w:iCs/>
                <w:sz w:val="28"/>
                <w:szCs w:val="28"/>
                <w:lang w:val="en-US"/>
              </w:rPr>
              <w:t>Lê Văn Thịnh</w:t>
            </w:r>
          </w:p>
        </w:tc>
      </w:tr>
    </w:tbl>
    <w:p w14:paraId="1FB55E73" w14:textId="77777777" w:rsidR="00322525" w:rsidRPr="00322525" w:rsidRDefault="00322525" w:rsidP="00322525">
      <w:pPr>
        <w:jc w:val="both"/>
        <w:rPr>
          <w:rFonts w:asciiTheme="majorHAnsi" w:hAnsiTheme="majorHAnsi" w:cstheme="majorHAnsi"/>
          <w:sz w:val="28"/>
          <w:szCs w:val="28"/>
          <w:lang w:val="en-US"/>
        </w:rPr>
      </w:pPr>
    </w:p>
    <w:p w14:paraId="2599B2DF" w14:textId="0EA1B206" w:rsidR="00322525" w:rsidRPr="00322525" w:rsidRDefault="00322525" w:rsidP="00322525">
      <w:pPr>
        <w:jc w:val="both"/>
        <w:rPr>
          <w:rFonts w:asciiTheme="majorHAnsi" w:hAnsiTheme="majorHAnsi" w:cstheme="majorHAnsi"/>
          <w:sz w:val="28"/>
          <w:szCs w:val="28"/>
          <w:lang w:val="en-US"/>
        </w:rPr>
      </w:pPr>
    </w:p>
    <w:p w14:paraId="6BB477D4" w14:textId="77777777" w:rsidR="00322525" w:rsidRPr="00322525" w:rsidRDefault="00322525" w:rsidP="00C8541C">
      <w:pPr>
        <w:jc w:val="both"/>
        <w:rPr>
          <w:rFonts w:asciiTheme="majorHAnsi" w:hAnsiTheme="majorHAnsi" w:cstheme="majorHAnsi"/>
          <w:sz w:val="28"/>
          <w:szCs w:val="28"/>
          <w:lang w:val="en-US"/>
        </w:rPr>
      </w:pPr>
    </w:p>
    <w:p w14:paraId="7E6FC770" w14:textId="77777777" w:rsidR="00C8541C" w:rsidRDefault="00C8541C" w:rsidP="00C8541C">
      <w:pPr>
        <w:jc w:val="both"/>
        <w:rPr>
          <w:rFonts w:asciiTheme="majorHAnsi" w:hAnsiTheme="majorHAnsi" w:cstheme="majorHAnsi"/>
          <w:sz w:val="28"/>
          <w:szCs w:val="28"/>
          <w:lang w:val="en-US"/>
        </w:rPr>
      </w:pPr>
    </w:p>
    <w:p w14:paraId="0933451F" w14:textId="77777777" w:rsidR="00C8541C" w:rsidRDefault="00C8541C" w:rsidP="00C8541C">
      <w:pPr>
        <w:rPr>
          <w:rFonts w:asciiTheme="majorHAnsi" w:hAnsiTheme="majorHAnsi" w:cstheme="majorHAnsi"/>
          <w:sz w:val="28"/>
          <w:szCs w:val="28"/>
          <w:lang w:val="en-US"/>
        </w:rPr>
      </w:pPr>
    </w:p>
    <w:p w14:paraId="4CCC8256" w14:textId="77777777" w:rsidR="00C8541C" w:rsidRPr="00C8541C" w:rsidRDefault="00C8541C" w:rsidP="00C8541C">
      <w:pPr>
        <w:rPr>
          <w:rFonts w:asciiTheme="majorHAnsi" w:hAnsiTheme="majorHAnsi" w:cstheme="majorHAnsi"/>
          <w:sz w:val="28"/>
          <w:szCs w:val="28"/>
          <w:lang w:val="en-US"/>
        </w:rPr>
      </w:pPr>
    </w:p>
    <w:p w14:paraId="01FF185F" w14:textId="77777777" w:rsidR="00C8541C" w:rsidRPr="00C8541C" w:rsidRDefault="00C8541C">
      <w:pPr>
        <w:rPr>
          <w:sz w:val="28"/>
          <w:szCs w:val="28"/>
          <w:lang w:val="en-US"/>
        </w:rPr>
      </w:pPr>
    </w:p>
    <w:sectPr w:rsidR="00C8541C" w:rsidRPr="00C8541C" w:rsidSect="00E52E62">
      <w:headerReference w:type="default" r:id="rId7"/>
      <w:pgSz w:w="11910" w:h="16850"/>
      <w:pgMar w:top="1134" w:right="1134" w:bottom="1134" w:left="1701" w:header="0" w:footer="83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7B18" w14:textId="77777777" w:rsidR="006E7BD4" w:rsidRDefault="006E7BD4" w:rsidP="00E52E62">
      <w:pPr>
        <w:spacing w:after="0" w:line="240" w:lineRule="auto"/>
      </w:pPr>
      <w:r>
        <w:separator/>
      </w:r>
    </w:p>
  </w:endnote>
  <w:endnote w:type="continuationSeparator" w:id="0">
    <w:p w14:paraId="0C093036" w14:textId="77777777" w:rsidR="006E7BD4" w:rsidRDefault="006E7BD4" w:rsidP="00E52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BC664" w14:textId="77777777" w:rsidR="006E7BD4" w:rsidRDefault="006E7BD4" w:rsidP="00E52E62">
      <w:pPr>
        <w:spacing w:after="0" w:line="240" w:lineRule="auto"/>
      </w:pPr>
      <w:r>
        <w:separator/>
      </w:r>
    </w:p>
  </w:footnote>
  <w:footnote w:type="continuationSeparator" w:id="0">
    <w:p w14:paraId="0D08EB66" w14:textId="77777777" w:rsidR="006E7BD4" w:rsidRDefault="006E7BD4" w:rsidP="00E52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4"/>
        <w:szCs w:val="24"/>
      </w:rPr>
      <w:id w:val="-286895363"/>
      <w:docPartObj>
        <w:docPartGallery w:val="Page Numbers (Top of Page)"/>
        <w:docPartUnique/>
      </w:docPartObj>
    </w:sdtPr>
    <w:sdtEndPr>
      <w:rPr>
        <w:noProof/>
      </w:rPr>
    </w:sdtEndPr>
    <w:sdtContent>
      <w:p w14:paraId="0938768D" w14:textId="77777777" w:rsidR="00E52E62" w:rsidRPr="00E52E62" w:rsidRDefault="00E52E62">
        <w:pPr>
          <w:pStyle w:val="Header"/>
          <w:jc w:val="center"/>
          <w:rPr>
            <w:rFonts w:asciiTheme="majorHAnsi" w:hAnsiTheme="majorHAnsi" w:cstheme="majorHAnsi"/>
            <w:sz w:val="24"/>
            <w:szCs w:val="24"/>
            <w:lang w:val="en-US"/>
          </w:rPr>
        </w:pPr>
      </w:p>
      <w:p w14:paraId="19E44ABA" w14:textId="77777777" w:rsidR="00E52E62" w:rsidRPr="00E52E62" w:rsidRDefault="00E52E62">
        <w:pPr>
          <w:pStyle w:val="Header"/>
          <w:jc w:val="center"/>
          <w:rPr>
            <w:rFonts w:asciiTheme="majorHAnsi" w:hAnsiTheme="majorHAnsi" w:cstheme="majorHAnsi"/>
            <w:sz w:val="24"/>
            <w:szCs w:val="24"/>
            <w:lang w:val="en-US"/>
          </w:rPr>
        </w:pPr>
      </w:p>
      <w:p w14:paraId="2E292A0E" w14:textId="1C162DB5" w:rsidR="00E52E62" w:rsidRPr="00E52E62" w:rsidRDefault="00E52E62">
        <w:pPr>
          <w:pStyle w:val="Header"/>
          <w:jc w:val="center"/>
          <w:rPr>
            <w:rFonts w:asciiTheme="majorHAnsi" w:hAnsiTheme="majorHAnsi" w:cstheme="majorHAnsi"/>
            <w:sz w:val="24"/>
            <w:szCs w:val="24"/>
          </w:rPr>
        </w:pPr>
        <w:r w:rsidRPr="00E52E62">
          <w:rPr>
            <w:rFonts w:asciiTheme="majorHAnsi" w:hAnsiTheme="majorHAnsi" w:cstheme="majorHAnsi"/>
            <w:sz w:val="24"/>
            <w:szCs w:val="24"/>
          </w:rPr>
          <w:fldChar w:fldCharType="begin"/>
        </w:r>
        <w:r w:rsidRPr="00E52E62">
          <w:rPr>
            <w:rFonts w:asciiTheme="majorHAnsi" w:hAnsiTheme="majorHAnsi" w:cstheme="majorHAnsi"/>
            <w:sz w:val="24"/>
            <w:szCs w:val="24"/>
          </w:rPr>
          <w:instrText xml:space="preserve"> PAGE   \* MERGEFORMAT </w:instrText>
        </w:r>
        <w:r w:rsidRPr="00E52E62">
          <w:rPr>
            <w:rFonts w:asciiTheme="majorHAnsi" w:hAnsiTheme="majorHAnsi" w:cstheme="majorHAnsi"/>
            <w:sz w:val="24"/>
            <w:szCs w:val="24"/>
          </w:rPr>
          <w:fldChar w:fldCharType="separate"/>
        </w:r>
        <w:r w:rsidRPr="00E52E62">
          <w:rPr>
            <w:rFonts w:asciiTheme="majorHAnsi" w:hAnsiTheme="majorHAnsi" w:cstheme="majorHAnsi"/>
            <w:noProof/>
            <w:sz w:val="24"/>
            <w:szCs w:val="24"/>
          </w:rPr>
          <w:t>2</w:t>
        </w:r>
        <w:r w:rsidRPr="00E52E62">
          <w:rPr>
            <w:rFonts w:asciiTheme="majorHAnsi" w:hAnsiTheme="majorHAnsi" w:cstheme="majorHAnsi"/>
            <w:noProof/>
            <w:sz w:val="24"/>
            <w:szCs w:val="24"/>
          </w:rPr>
          <w:fldChar w:fldCharType="end"/>
        </w:r>
      </w:p>
    </w:sdtContent>
  </w:sdt>
  <w:p w14:paraId="58E95BDD" w14:textId="77777777" w:rsidR="00E52E62" w:rsidRPr="00E52E62" w:rsidRDefault="00E52E62">
    <w:pPr>
      <w:pStyle w:val="Header"/>
      <w:rPr>
        <w:rFonts w:asciiTheme="majorHAnsi" w:hAnsiTheme="majorHAnsi" w:cstheme="maj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026A8"/>
    <w:multiLevelType w:val="multilevel"/>
    <w:tmpl w:val="791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965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1C"/>
    <w:rsid w:val="00025070"/>
    <w:rsid w:val="000958D3"/>
    <w:rsid w:val="000E6DE3"/>
    <w:rsid w:val="00131D66"/>
    <w:rsid w:val="001749B4"/>
    <w:rsid w:val="002141D4"/>
    <w:rsid w:val="00265A3A"/>
    <w:rsid w:val="003003D0"/>
    <w:rsid w:val="003009E3"/>
    <w:rsid w:val="00322525"/>
    <w:rsid w:val="00442E18"/>
    <w:rsid w:val="005C425B"/>
    <w:rsid w:val="0065408E"/>
    <w:rsid w:val="006E7BD4"/>
    <w:rsid w:val="008F57A7"/>
    <w:rsid w:val="00914CC2"/>
    <w:rsid w:val="009B697F"/>
    <w:rsid w:val="00C66872"/>
    <w:rsid w:val="00C8541C"/>
    <w:rsid w:val="00CE4B11"/>
    <w:rsid w:val="00DC42D4"/>
    <w:rsid w:val="00E52E62"/>
    <w:rsid w:val="00F75149"/>
    <w:rsid w:val="00FB357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1D913"/>
  <w15:chartTrackingRefBased/>
  <w15:docId w15:val="{F9520AB0-9C42-4A0B-B803-03874DE5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41C"/>
    <w:pPr>
      <w:jc w:val="left"/>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C854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54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541C"/>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C854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54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5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4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54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541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C8541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8541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854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854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854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854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85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41C"/>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8541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8541C"/>
    <w:pPr>
      <w:spacing w:before="160"/>
      <w:jc w:val="center"/>
    </w:pPr>
    <w:rPr>
      <w:i/>
      <w:iCs/>
      <w:color w:val="404040" w:themeColor="text1" w:themeTint="BF"/>
    </w:rPr>
  </w:style>
  <w:style w:type="character" w:customStyle="1" w:styleId="QuoteChar">
    <w:name w:val="Quote Char"/>
    <w:basedOn w:val="DefaultParagraphFont"/>
    <w:link w:val="Quote"/>
    <w:uiPriority w:val="29"/>
    <w:rsid w:val="00C8541C"/>
    <w:rPr>
      <w:i/>
      <w:iCs/>
      <w:color w:val="404040" w:themeColor="text1" w:themeTint="BF"/>
    </w:rPr>
  </w:style>
  <w:style w:type="paragraph" w:styleId="ListParagraph">
    <w:name w:val="List Paragraph"/>
    <w:basedOn w:val="Normal"/>
    <w:uiPriority w:val="34"/>
    <w:qFormat/>
    <w:rsid w:val="00C8541C"/>
    <w:pPr>
      <w:ind w:left="720"/>
      <w:contextualSpacing/>
    </w:pPr>
  </w:style>
  <w:style w:type="character" w:styleId="IntenseEmphasis">
    <w:name w:val="Intense Emphasis"/>
    <w:basedOn w:val="DefaultParagraphFont"/>
    <w:uiPriority w:val="21"/>
    <w:qFormat/>
    <w:rsid w:val="00C8541C"/>
    <w:rPr>
      <w:i/>
      <w:iCs/>
      <w:color w:val="2F5496" w:themeColor="accent1" w:themeShade="BF"/>
    </w:rPr>
  </w:style>
  <w:style w:type="paragraph" w:styleId="IntenseQuote">
    <w:name w:val="Intense Quote"/>
    <w:basedOn w:val="Normal"/>
    <w:next w:val="Normal"/>
    <w:link w:val="IntenseQuoteChar"/>
    <w:uiPriority w:val="30"/>
    <w:qFormat/>
    <w:rsid w:val="00C854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541C"/>
    <w:rPr>
      <w:i/>
      <w:iCs/>
      <w:color w:val="2F5496" w:themeColor="accent1" w:themeShade="BF"/>
    </w:rPr>
  </w:style>
  <w:style w:type="character" w:styleId="IntenseReference">
    <w:name w:val="Intense Reference"/>
    <w:basedOn w:val="DefaultParagraphFont"/>
    <w:uiPriority w:val="32"/>
    <w:qFormat/>
    <w:rsid w:val="00C8541C"/>
    <w:rPr>
      <w:b/>
      <w:bCs/>
      <w:smallCaps/>
      <w:color w:val="2F5496" w:themeColor="accent1" w:themeShade="BF"/>
      <w:spacing w:val="5"/>
    </w:rPr>
  </w:style>
  <w:style w:type="table" w:styleId="TableGrid">
    <w:name w:val="Table Grid"/>
    <w:basedOn w:val="TableNormal"/>
    <w:uiPriority w:val="39"/>
    <w:rsid w:val="00E52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2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E62"/>
    <w:rPr>
      <w:rFonts w:asciiTheme="minorHAnsi" w:hAnsiTheme="minorHAnsi"/>
      <w:kern w:val="0"/>
      <w:sz w:val="22"/>
      <w14:ligatures w14:val="none"/>
    </w:rPr>
  </w:style>
  <w:style w:type="paragraph" w:styleId="Footer">
    <w:name w:val="footer"/>
    <w:basedOn w:val="Normal"/>
    <w:link w:val="FooterChar"/>
    <w:uiPriority w:val="99"/>
    <w:unhideWhenUsed/>
    <w:rsid w:val="00E52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E62"/>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Yến</dc:creator>
  <cp:keywords/>
  <dc:description/>
  <cp:lastModifiedBy>Hoàng Yến</cp:lastModifiedBy>
  <cp:revision>6</cp:revision>
  <dcterms:created xsi:type="dcterms:W3CDTF">2026-08-05T03:20:00Z</dcterms:created>
  <dcterms:modified xsi:type="dcterms:W3CDTF">2026-08-05T03:35:00Z</dcterms:modified>
</cp:coreProperties>
</file>